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44" w:rsidRPr="00463E44" w:rsidRDefault="00463E44">
      <w:pPr>
        <w:pStyle w:val="a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Сообщение о существенном факте</w:t>
      </w:r>
      <w:r>
        <w:rPr>
          <w:sz w:val="20"/>
          <w:szCs w:val="20"/>
        </w:rPr>
        <w:br/>
        <w:t>“</w:t>
      </w:r>
      <w:r w:rsidR="001E3703">
        <w:rPr>
          <w:sz w:val="20"/>
          <w:szCs w:val="20"/>
        </w:rPr>
        <w:t xml:space="preserve">О выплаченных доходах по эмиссионным ценным бумагам эмитента»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63E44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463E44" w:rsidRDefault="00463E44">
            <w:pPr>
              <w:jc w:val="center"/>
            </w:pPr>
            <w:r>
              <w:t>1. Общие сведения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1.1. Полное фирменное наименование эмитента (для н</w:t>
            </w:r>
            <w:r>
              <w:t>е</w:t>
            </w:r>
            <w:r>
              <w:t>коммерческой организации – наименование)</w:t>
            </w:r>
          </w:p>
        </w:tc>
        <w:tc>
          <w:tcPr>
            <w:tcW w:w="5117" w:type="dxa"/>
          </w:tcPr>
          <w:p w:rsidR="00463E44" w:rsidRDefault="005A55E4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Публичное</w:t>
            </w:r>
            <w:r w:rsidR="00463E44">
              <w:rPr>
                <w:b/>
                <w:bCs/>
                <w:i/>
                <w:iCs/>
              </w:rPr>
              <w:t xml:space="preserve"> акционерное общество "КуйбышевАзот" 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463E44" w:rsidRDefault="005A55E4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="00463E44">
              <w:rPr>
                <w:b/>
                <w:bCs/>
                <w:i/>
                <w:iCs/>
              </w:rPr>
              <w:t xml:space="preserve">АО "КуйбышевАзот" 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1.3. Место нахождения эмитента</w:t>
            </w:r>
          </w:p>
        </w:tc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rPr>
                <w:b/>
                <w:bCs/>
                <w:i/>
                <w:iCs/>
              </w:rPr>
              <w:t>РФ,</w:t>
            </w:r>
            <w:r w:rsidR="00BA6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Самарская область, г. Тольятти, ул. Новозаво</w:t>
            </w:r>
            <w:r>
              <w:rPr>
                <w:b/>
                <w:bCs/>
                <w:i/>
                <w:iCs/>
              </w:rPr>
              <w:t>д</w:t>
            </w:r>
            <w:r>
              <w:rPr>
                <w:b/>
                <w:bCs/>
                <w:i/>
                <w:iCs/>
              </w:rPr>
              <w:t>ская,6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1.4. ОГРН эмитента</w:t>
            </w:r>
          </w:p>
        </w:tc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rPr>
                <w:b/>
                <w:bCs/>
                <w:i/>
                <w:iCs/>
              </w:rPr>
              <w:t>1036300992793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1.5. ИНН эмитента</w:t>
            </w:r>
          </w:p>
        </w:tc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rPr>
                <w:b/>
                <w:bCs/>
                <w:i/>
                <w:iCs/>
              </w:rPr>
              <w:t>6320005915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Pr="00463E44" w:rsidRDefault="00463E44">
            <w:pPr>
              <w:ind w:left="85" w:right="85"/>
              <w:jc w:val="both"/>
            </w:pPr>
            <w:r>
              <w:t>1.6. Уникальный код эмитента, присвоенный регистр</w:t>
            </w:r>
            <w:r>
              <w:t>и</w:t>
            </w:r>
            <w:r>
              <w:t>рующим органом</w:t>
            </w:r>
          </w:p>
        </w:tc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</w:p>
          <w:p w:rsidR="00463E44" w:rsidRDefault="00463E44">
            <w:pPr>
              <w:ind w:left="85" w:right="85"/>
              <w:jc w:val="both"/>
            </w:pPr>
            <w:r>
              <w:rPr>
                <w:b/>
                <w:bCs/>
                <w:i/>
                <w:iCs/>
              </w:rPr>
              <w:t>00067-A</w:t>
            </w:r>
          </w:p>
        </w:tc>
      </w:tr>
      <w:tr w:rsidR="00463E44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463E44" w:rsidRDefault="00463E44">
            <w:pPr>
              <w:ind w:left="85" w:right="85"/>
              <w:jc w:val="both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63E44" w:rsidRDefault="00C00DEB" w:rsidP="004D4DCA">
            <w:pPr>
              <w:ind w:right="85"/>
              <w:jc w:val="both"/>
            </w:pPr>
            <w:hyperlink r:id="rId7" w:history="1"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http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://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www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e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-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disclosure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ru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portal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company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aspx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?</w:t>
              </w:r>
              <w:r w:rsidRPr="00672194">
                <w:rPr>
                  <w:rStyle w:val="ab"/>
                  <w:b/>
                  <w:bCs/>
                  <w:i/>
                  <w:iCs/>
                  <w:lang w:val="en-US"/>
                </w:rPr>
                <w:t>id</w:t>
              </w:r>
              <w:r w:rsidRPr="00672194">
                <w:rPr>
                  <w:rStyle w:val="ab"/>
                  <w:b/>
                  <w:bCs/>
                  <w:i/>
                  <w:iCs/>
                </w:rPr>
                <w:t>=703</w:t>
              </w:r>
            </w:hyperlink>
            <w:r w:rsidRPr="00672194">
              <w:t xml:space="preserve">; </w:t>
            </w:r>
            <w:hyperlink r:id="rId8" w:history="1">
              <w:r w:rsidRPr="00A32DDC">
                <w:rPr>
                  <w:rStyle w:val="ab"/>
                  <w:b/>
                  <w:bCs/>
                  <w:i/>
                  <w:iCs/>
                  <w:lang w:val="en-US"/>
                </w:rPr>
                <w:t>http</w:t>
              </w:r>
              <w:r w:rsidRPr="00A32DDC">
                <w:rPr>
                  <w:rStyle w:val="ab"/>
                  <w:b/>
                  <w:bCs/>
                  <w:i/>
                  <w:iCs/>
                </w:rPr>
                <w:t>://</w:t>
              </w:r>
              <w:r w:rsidRPr="00A32DDC">
                <w:rPr>
                  <w:rStyle w:val="ab"/>
                  <w:b/>
                  <w:bCs/>
                  <w:i/>
                  <w:iCs/>
                  <w:lang w:val="en-US"/>
                </w:rPr>
                <w:t>www</w:t>
              </w:r>
              <w:r w:rsidRPr="00A32DDC">
                <w:rPr>
                  <w:rStyle w:val="ab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b"/>
                  <w:b/>
                  <w:bCs/>
                  <w:i/>
                  <w:iCs/>
                  <w:lang w:val="en-US"/>
                </w:rPr>
                <w:t>kuazot</w:t>
              </w:r>
              <w:r w:rsidRPr="00A32DDC">
                <w:rPr>
                  <w:rStyle w:val="ab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b"/>
                  <w:b/>
                  <w:bCs/>
                  <w:i/>
                  <w:iCs/>
                  <w:lang w:val="en-US"/>
                </w:rPr>
                <w:t>ru</w:t>
              </w:r>
              <w:r w:rsidRPr="00A32DDC">
                <w:rPr>
                  <w:rStyle w:val="ab"/>
                  <w:b/>
                  <w:bCs/>
                  <w:i/>
                  <w:iCs/>
                </w:rPr>
                <w:t>/invest</w:t>
              </w:r>
            </w:hyperlink>
          </w:p>
        </w:tc>
      </w:tr>
      <w:tr w:rsidR="00D50962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D50962" w:rsidRDefault="00D50962">
            <w:pPr>
              <w:ind w:left="85" w:right="85"/>
              <w:jc w:val="both"/>
            </w:pPr>
            <w:r>
              <w:t xml:space="preserve">1.8. </w:t>
            </w:r>
            <w:r w:rsidR="00494C95" w:rsidRPr="00494C95">
              <w:t>Дата наступления события (существенного факта), о котором составлено сообщение(если пр</w:t>
            </w:r>
            <w:r w:rsidR="00494C95" w:rsidRPr="00494C95">
              <w:t>и</w:t>
            </w:r>
            <w:r w:rsidR="00494C95" w:rsidRPr="00494C95">
              <w:t>менимо)</w:t>
            </w:r>
          </w:p>
        </w:tc>
        <w:tc>
          <w:tcPr>
            <w:tcW w:w="5117" w:type="dxa"/>
          </w:tcPr>
          <w:p w:rsidR="00494C95" w:rsidRDefault="00494C95" w:rsidP="004D4DCA">
            <w:pPr>
              <w:rPr>
                <w:b/>
                <w:bCs/>
                <w:i/>
                <w:iCs/>
              </w:rPr>
            </w:pPr>
          </w:p>
          <w:p w:rsidR="00D50962" w:rsidRPr="002F62C5" w:rsidRDefault="005047EE" w:rsidP="005047E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494C95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10</w:t>
            </w:r>
            <w:r w:rsidR="00494C95">
              <w:rPr>
                <w:b/>
                <w:bCs/>
                <w:i/>
                <w:iCs/>
              </w:rPr>
              <w:t>.2019 г.</w:t>
            </w:r>
          </w:p>
        </w:tc>
      </w:tr>
    </w:tbl>
    <w:p w:rsidR="00463E44" w:rsidRDefault="00463E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463E44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463E44" w:rsidRDefault="00463E44">
            <w:pPr>
              <w:jc w:val="center"/>
            </w:pPr>
            <w:r>
              <w:t>2. Содержание сообщения</w:t>
            </w:r>
          </w:p>
        </w:tc>
      </w:tr>
      <w:tr w:rsidR="00463E44" w:rsidRPr="0096440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1"/>
          </w:tcPr>
          <w:p w:rsidR="00463E44" w:rsidRPr="0096440C" w:rsidRDefault="00463E44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2.1. Вид, категория (тип), серия и иные идентификационные признаки </w:t>
            </w:r>
            <w:r w:rsidR="001E3703" w:rsidRPr="0096440C">
              <w:rPr>
                <w:sz w:val="18"/>
                <w:szCs w:val="18"/>
              </w:rPr>
              <w:t xml:space="preserve">эмиссионных </w:t>
            </w:r>
            <w:r w:rsidRPr="0096440C">
              <w:rPr>
                <w:sz w:val="18"/>
                <w:szCs w:val="18"/>
              </w:rPr>
              <w:t xml:space="preserve">ценных бумаг: </w:t>
            </w:r>
          </w:p>
          <w:p w:rsidR="00463E44" w:rsidRPr="0096440C" w:rsidRDefault="00463E4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- акции привилегированные типа 1 именные бездокументарные;</w:t>
            </w:r>
          </w:p>
          <w:p w:rsidR="00463E44" w:rsidRPr="0096440C" w:rsidRDefault="00463E44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>- акции обыкновенные именные бездокументарные.</w:t>
            </w:r>
          </w:p>
          <w:p w:rsidR="00463E44" w:rsidRPr="0096440C" w:rsidRDefault="00463E44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2.2. Государственный регистрационный номер выпуска (дополнительного выпуска) ценных бумаг </w:t>
            </w:r>
            <w:r w:rsidR="007F6449" w:rsidRPr="0096440C">
              <w:rPr>
                <w:sz w:val="18"/>
                <w:szCs w:val="18"/>
              </w:rPr>
              <w:t xml:space="preserve">эмитента </w:t>
            </w:r>
            <w:r w:rsidRPr="0096440C">
              <w:rPr>
                <w:sz w:val="18"/>
                <w:szCs w:val="18"/>
              </w:rPr>
              <w:t xml:space="preserve">и дата </w:t>
            </w:r>
            <w:r w:rsidR="007F6449" w:rsidRPr="0096440C">
              <w:rPr>
                <w:sz w:val="18"/>
                <w:szCs w:val="18"/>
              </w:rPr>
              <w:t xml:space="preserve">его </w:t>
            </w:r>
            <w:r w:rsidRPr="0096440C">
              <w:rPr>
                <w:sz w:val="18"/>
                <w:szCs w:val="18"/>
              </w:rPr>
              <w:t>госуда</w:t>
            </w:r>
            <w:r w:rsidRPr="0096440C">
              <w:rPr>
                <w:sz w:val="18"/>
                <w:szCs w:val="18"/>
              </w:rPr>
              <w:t>р</w:t>
            </w:r>
            <w:r w:rsidRPr="0096440C">
              <w:rPr>
                <w:sz w:val="18"/>
                <w:szCs w:val="18"/>
              </w:rPr>
              <w:t xml:space="preserve">ственной регистрации (идентификационный номер выпуска (дополнительного выпуска) </w:t>
            </w:r>
            <w:r w:rsidR="001E3703" w:rsidRPr="0096440C">
              <w:rPr>
                <w:sz w:val="18"/>
                <w:szCs w:val="18"/>
              </w:rPr>
              <w:t xml:space="preserve"> </w:t>
            </w:r>
            <w:r w:rsidRPr="0096440C">
              <w:rPr>
                <w:sz w:val="18"/>
                <w:szCs w:val="18"/>
              </w:rPr>
              <w:t xml:space="preserve">ценных бумаг </w:t>
            </w:r>
            <w:r w:rsidR="007F6449" w:rsidRPr="0096440C">
              <w:rPr>
                <w:sz w:val="18"/>
                <w:szCs w:val="18"/>
              </w:rPr>
              <w:t xml:space="preserve"> эмитента </w:t>
            </w:r>
            <w:r w:rsidRPr="0096440C">
              <w:rPr>
                <w:sz w:val="18"/>
                <w:szCs w:val="18"/>
              </w:rPr>
              <w:t>и дата его пр</w:t>
            </w:r>
            <w:r w:rsidRPr="0096440C">
              <w:rPr>
                <w:sz w:val="18"/>
                <w:szCs w:val="18"/>
              </w:rPr>
              <w:t>и</w:t>
            </w:r>
            <w:r w:rsidRPr="0096440C">
              <w:rPr>
                <w:sz w:val="18"/>
                <w:szCs w:val="18"/>
              </w:rPr>
              <w:t>своения в случае, если в соответствии с Федеральным законом “О рынке ценных бумаг” выпуск (дополнительный выпуск) це</w:t>
            </w:r>
            <w:r w:rsidRPr="0096440C">
              <w:rPr>
                <w:sz w:val="18"/>
                <w:szCs w:val="18"/>
              </w:rPr>
              <w:t>н</w:t>
            </w:r>
            <w:r w:rsidRPr="0096440C">
              <w:rPr>
                <w:sz w:val="18"/>
                <w:szCs w:val="18"/>
              </w:rPr>
              <w:t xml:space="preserve">ных бумаг </w:t>
            </w:r>
            <w:r w:rsidR="007F6449" w:rsidRPr="0096440C">
              <w:rPr>
                <w:sz w:val="18"/>
                <w:szCs w:val="18"/>
              </w:rPr>
              <w:t xml:space="preserve">эмитента </w:t>
            </w:r>
            <w:r w:rsidRPr="0096440C">
              <w:rPr>
                <w:sz w:val="18"/>
                <w:szCs w:val="18"/>
              </w:rPr>
              <w:t>не подлежит государственной регистрации):</w:t>
            </w:r>
          </w:p>
          <w:p w:rsidR="00223D6D" w:rsidRPr="0096440C" w:rsidRDefault="00D20E19" w:rsidP="00D20E1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- акции привилегированные типа 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I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именные бездокументарные, государственный регистрационный номер:</w:t>
            </w:r>
          </w:p>
          <w:p w:rsidR="00223D6D" w:rsidRPr="0096440C" w:rsidRDefault="00D20E19" w:rsidP="00D20E1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2-01-00067-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зарегистрирован 22 июля 2003г. Федеральной комиссией по рынку ценных бумаг (ФКЦБ) РФ;</w:t>
            </w:r>
          </w:p>
          <w:p w:rsidR="00D20E19" w:rsidRPr="0096440C" w:rsidRDefault="00D20E19" w:rsidP="00D20E1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ISIN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RU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000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="00305F21"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W</w:t>
            </w:r>
            <w:r w:rsidR="00305F21" w:rsidRPr="0096440C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D20E19" w:rsidRPr="0096440C" w:rsidRDefault="00D20E19" w:rsidP="00D20E19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>- акции обыкновенные именные бездокументарные, государственный регистрационный номер: 1-01-00067-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зарегистрир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о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ван 22 июля 2003г. Федеральной комиссией по рынку ценных бумаг (ФКЦБ</w:t>
            </w:r>
            <w:r w:rsidRPr="0096440C">
              <w:rPr>
                <w:sz w:val="18"/>
                <w:szCs w:val="18"/>
              </w:rPr>
              <w:t xml:space="preserve"> )</w:t>
            </w:r>
          </w:p>
          <w:p w:rsidR="00D20E19" w:rsidRPr="0096440C" w:rsidRDefault="00D20E19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ISIN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RU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000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96440C">
              <w:rPr>
                <w:b/>
                <w:bCs/>
                <w:i/>
                <w:iCs/>
                <w:sz w:val="18"/>
                <w:szCs w:val="18"/>
                <w:lang w:val="en-US"/>
              </w:rPr>
              <w:t>BV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  <w:p w:rsidR="001E3703" w:rsidRPr="0096440C" w:rsidRDefault="001E3703">
            <w:pPr>
              <w:ind w:left="85" w:right="85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2.3. Отчётный период (год, квартал), за который выплачивались доходы по  ценным бумагам эмитента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602567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0871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57A9A" w:rsidRPr="0096440C">
              <w:rPr>
                <w:b/>
                <w:bCs/>
                <w:i/>
                <w:iCs/>
                <w:sz w:val="18"/>
                <w:szCs w:val="18"/>
              </w:rPr>
              <w:t xml:space="preserve">по </w:t>
            </w:r>
            <w:r w:rsidR="00D92F65">
              <w:rPr>
                <w:b/>
                <w:bCs/>
                <w:i/>
                <w:iCs/>
                <w:sz w:val="18"/>
                <w:szCs w:val="18"/>
              </w:rPr>
              <w:t xml:space="preserve">итогам 6 месяцев 2019 </w:t>
            </w:r>
            <w:r w:rsidR="00944FF8" w:rsidRPr="0096440C">
              <w:rPr>
                <w:b/>
                <w:bCs/>
                <w:i/>
                <w:iCs/>
                <w:sz w:val="18"/>
                <w:szCs w:val="18"/>
              </w:rPr>
              <w:t xml:space="preserve"> г.</w:t>
            </w:r>
          </w:p>
          <w:p w:rsidR="001E3703" w:rsidRPr="0096440C" w:rsidRDefault="001E3703" w:rsidP="001E3703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2.4</w:t>
            </w:r>
            <w:r w:rsidR="00463E44" w:rsidRPr="0096440C">
              <w:rPr>
                <w:sz w:val="18"/>
                <w:szCs w:val="18"/>
              </w:rPr>
              <w:t>. </w:t>
            </w:r>
            <w:r w:rsidRPr="0096440C">
              <w:rPr>
                <w:sz w:val="18"/>
                <w:szCs w:val="18"/>
              </w:rPr>
              <w:t xml:space="preserve">Общий размер </w:t>
            </w:r>
            <w:r w:rsidR="00343C67" w:rsidRPr="0096440C">
              <w:rPr>
                <w:sz w:val="18"/>
                <w:szCs w:val="18"/>
              </w:rPr>
              <w:t xml:space="preserve">начисленных </w:t>
            </w:r>
            <w:r w:rsidRPr="0096440C">
              <w:rPr>
                <w:sz w:val="18"/>
                <w:szCs w:val="18"/>
              </w:rPr>
              <w:t>дивидендов</w:t>
            </w:r>
            <w:r w:rsidR="00343C67" w:rsidRPr="0096440C">
              <w:rPr>
                <w:sz w:val="18"/>
                <w:szCs w:val="18"/>
              </w:rPr>
              <w:t xml:space="preserve"> по ценным бумагам</w:t>
            </w:r>
            <w:r w:rsidRPr="0096440C">
              <w:rPr>
                <w:sz w:val="18"/>
                <w:szCs w:val="18"/>
              </w:rPr>
              <w:t xml:space="preserve"> эмитента </w:t>
            </w:r>
            <w:r w:rsidR="00343C67" w:rsidRPr="0096440C">
              <w:rPr>
                <w:sz w:val="18"/>
                <w:szCs w:val="18"/>
              </w:rPr>
              <w:t xml:space="preserve">и размер  начисленных доходов в расчёте на одну ценную бумагу эмитента (общий размер дивидендов, начисленных на акции эмитента </w:t>
            </w:r>
            <w:r w:rsidRPr="0096440C">
              <w:rPr>
                <w:sz w:val="18"/>
                <w:szCs w:val="18"/>
              </w:rPr>
              <w:t>определённой кат</w:t>
            </w:r>
            <w:r w:rsidRPr="0096440C">
              <w:rPr>
                <w:sz w:val="18"/>
                <w:szCs w:val="18"/>
              </w:rPr>
              <w:t>е</w:t>
            </w:r>
            <w:r w:rsidRPr="0096440C">
              <w:rPr>
                <w:sz w:val="18"/>
                <w:szCs w:val="18"/>
              </w:rPr>
              <w:t>гории (типа), и размер дивиденда, начисленного на одну акцию определённой категории (типа)</w:t>
            </w:r>
            <w:r w:rsidR="008F2442" w:rsidRPr="0096440C">
              <w:rPr>
                <w:sz w:val="18"/>
                <w:szCs w:val="18"/>
              </w:rPr>
              <w:t>:</w:t>
            </w:r>
          </w:p>
          <w:p w:rsidR="00463E44" w:rsidRPr="0096440C" w:rsidRDefault="00223D6D" w:rsidP="00A63E3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      -     </w:t>
            </w:r>
            <w:r w:rsidR="00463E44" w:rsidRPr="0096440C">
              <w:rPr>
                <w:b/>
                <w:bCs/>
                <w:i/>
                <w:iCs/>
                <w:sz w:val="18"/>
                <w:szCs w:val="18"/>
              </w:rPr>
              <w:t>на привилегированные акции т</w:t>
            </w:r>
            <w:r w:rsidR="00B444AD" w:rsidRPr="0096440C">
              <w:rPr>
                <w:b/>
                <w:bCs/>
                <w:i/>
                <w:iCs/>
                <w:sz w:val="18"/>
                <w:szCs w:val="18"/>
              </w:rPr>
              <w:t xml:space="preserve">ипа 1 </w:t>
            </w:r>
            <w:r w:rsidR="00717E85" w:rsidRPr="0096440C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="00A73042">
              <w:rPr>
                <w:i/>
                <w:iCs/>
                <w:sz w:val="22"/>
                <w:szCs w:val="22"/>
              </w:rPr>
              <w:t>3 696 506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A63E3B" w:rsidRPr="0096440C">
              <w:rPr>
                <w:iCs/>
                <w:sz w:val="18"/>
                <w:szCs w:val="18"/>
              </w:rPr>
              <w:t xml:space="preserve">руб. 00 коп.  в размере </w:t>
            </w:r>
            <w:r w:rsidR="000213D2">
              <w:rPr>
                <w:iCs/>
                <w:sz w:val="18"/>
                <w:szCs w:val="18"/>
              </w:rPr>
              <w:t>1</w:t>
            </w:r>
            <w:r w:rsidR="00A63E3B" w:rsidRPr="0096440C">
              <w:rPr>
                <w:iCs/>
                <w:sz w:val="18"/>
                <w:szCs w:val="18"/>
              </w:rPr>
              <w:t xml:space="preserve"> руб. 00  коп. на одну а</w:t>
            </w:r>
            <w:r w:rsidR="00A63E3B" w:rsidRPr="0096440C">
              <w:rPr>
                <w:iCs/>
                <w:sz w:val="18"/>
                <w:szCs w:val="18"/>
              </w:rPr>
              <w:t>к</w:t>
            </w:r>
            <w:r w:rsidR="00A63E3B" w:rsidRPr="0096440C">
              <w:rPr>
                <w:iCs/>
                <w:sz w:val="18"/>
                <w:szCs w:val="18"/>
              </w:rPr>
              <w:t>цию</w:t>
            </w:r>
            <w:r w:rsidR="00A63E3B" w:rsidRPr="0096440C">
              <w:rPr>
                <w:i/>
                <w:iCs/>
                <w:sz w:val="18"/>
                <w:szCs w:val="18"/>
              </w:rPr>
              <w:t>;</w:t>
            </w:r>
          </w:p>
          <w:p w:rsidR="00A63E3B" w:rsidRPr="0096440C" w:rsidRDefault="00463E44">
            <w:pPr>
              <w:ind w:left="8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    -      на обыкновенные акции 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A73042">
              <w:rPr>
                <w:i/>
                <w:iCs/>
                <w:sz w:val="22"/>
                <w:szCs w:val="22"/>
              </w:rPr>
              <w:t>234 147 999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A63E3B" w:rsidRPr="0096440C">
              <w:rPr>
                <w:iCs/>
                <w:sz w:val="18"/>
                <w:szCs w:val="18"/>
              </w:rPr>
              <w:t xml:space="preserve">руб. 00 коп. в размере </w:t>
            </w:r>
            <w:r w:rsidR="00F310FF">
              <w:rPr>
                <w:iCs/>
                <w:sz w:val="18"/>
                <w:szCs w:val="18"/>
              </w:rPr>
              <w:t xml:space="preserve"> </w:t>
            </w:r>
            <w:r w:rsidR="000213D2">
              <w:rPr>
                <w:iCs/>
                <w:sz w:val="18"/>
                <w:szCs w:val="18"/>
              </w:rPr>
              <w:t>1</w:t>
            </w:r>
            <w:r w:rsidR="00A63E3B" w:rsidRPr="0096440C">
              <w:rPr>
                <w:iCs/>
                <w:sz w:val="18"/>
                <w:szCs w:val="18"/>
              </w:rPr>
              <w:t xml:space="preserve"> руб. 00 коп. на одну акцию.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343C67" w:rsidRPr="0096440C" w:rsidRDefault="00343C67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2.5. Общее количество ценных бумаг эмитента (количество акций эмитента соо</w:t>
            </w:r>
            <w:r w:rsidRPr="0096440C">
              <w:rPr>
                <w:sz w:val="18"/>
                <w:szCs w:val="18"/>
              </w:rPr>
              <w:t>т</w:t>
            </w:r>
            <w:r w:rsidRPr="0096440C">
              <w:rPr>
                <w:sz w:val="18"/>
                <w:szCs w:val="18"/>
              </w:rPr>
              <w:t>ветствующей категории (типа), шт.:</w:t>
            </w:r>
          </w:p>
          <w:p w:rsidR="00343C67" w:rsidRPr="0096440C" w:rsidRDefault="00343C67">
            <w:pPr>
              <w:ind w:left="8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     -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привилегированные акции типа 1 –    </w:t>
            </w:r>
            <w:r w:rsidR="00933FAD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3 696 506;</w:t>
            </w:r>
          </w:p>
          <w:p w:rsidR="00343C67" w:rsidRPr="0096440C" w:rsidRDefault="00343C67">
            <w:pPr>
              <w:ind w:left="85" w:right="85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   - </w:t>
            </w:r>
            <w:r w:rsidR="00933FAD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обыкновенные акции                        - </w:t>
            </w:r>
            <w:r w:rsidR="002D055D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7D66" w:rsidRPr="0096440C">
              <w:rPr>
                <w:b/>
                <w:bCs/>
                <w:i/>
                <w:iCs/>
                <w:sz w:val="18"/>
                <w:szCs w:val="18"/>
              </w:rPr>
              <w:t>234 147 999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8F2442" w:rsidRPr="0096440C" w:rsidRDefault="008F2442">
            <w:pPr>
              <w:ind w:left="8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</w:t>
            </w:r>
            <w:r w:rsidR="00343C67" w:rsidRPr="0096440C">
              <w:rPr>
                <w:sz w:val="18"/>
                <w:szCs w:val="18"/>
              </w:rPr>
              <w:t>6</w:t>
            </w:r>
            <w:r w:rsidRPr="0096440C">
              <w:rPr>
                <w:sz w:val="18"/>
                <w:szCs w:val="18"/>
              </w:rPr>
              <w:t xml:space="preserve"> Форма выплаты доходов по ценным бумагам эмитента: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денежные средства.</w:t>
            </w:r>
          </w:p>
          <w:p w:rsidR="00EA32C2" w:rsidRPr="0096440C" w:rsidRDefault="00343C67" w:rsidP="00EA32C2">
            <w:pPr>
              <w:ind w:left="8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2.7. Дата, на которую определялись лица, имевшие право на получение доходов, выплаченных по ценным бумагам эмитента: </w:t>
            </w:r>
            <w:r w:rsidR="00133379">
              <w:rPr>
                <w:i/>
                <w:iCs/>
                <w:sz w:val="18"/>
                <w:szCs w:val="18"/>
              </w:rPr>
              <w:t>23</w:t>
            </w:r>
            <w:r w:rsidR="00A361F5">
              <w:rPr>
                <w:i/>
                <w:iCs/>
                <w:sz w:val="18"/>
                <w:szCs w:val="18"/>
              </w:rPr>
              <w:t>.0</w:t>
            </w:r>
            <w:r w:rsidR="00133379">
              <w:rPr>
                <w:i/>
                <w:iCs/>
                <w:sz w:val="18"/>
                <w:szCs w:val="18"/>
              </w:rPr>
              <w:t>9</w:t>
            </w:r>
            <w:r w:rsidR="00A361F5">
              <w:rPr>
                <w:i/>
                <w:iCs/>
                <w:sz w:val="18"/>
                <w:szCs w:val="18"/>
              </w:rPr>
              <w:t>.2019</w:t>
            </w:r>
            <w:r w:rsidR="00EA32C2" w:rsidRPr="0096440C">
              <w:rPr>
                <w:i/>
                <w:iCs/>
                <w:sz w:val="18"/>
                <w:szCs w:val="18"/>
              </w:rPr>
              <w:t>г</w:t>
            </w:r>
            <w:r w:rsidR="00EA32C2" w:rsidRPr="0096440C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463E44" w:rsidRPr="0096440C" w:rsidRDefault="008F2442" w:rsidP="008F2442">
            <w:pPr>
              <w:ind w:left="8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</w:t>
            </w:r>
            <w:r w:rsidR="00EA32C2" w:rsidRPr="0096440C">
              <w:rPr>
                <w:sz w:val="18"/>
                <w:szCs w:val="18"/>
              </w:rPr>
              <w:t>8</w:t>
            </w:r>
            <w:r w:rsidR="00463E44" w:rsidRPr="0096440C">
              <w:rPr>
                <w:sz w:val="18"/>
                <w:szCs w:val="18"/>
              </w:rPr>
              <w:t>. Дата, в которую обязательство</w:t>
            </w:r>
            <w:r w:rsidRPr="0096440C">
              <w:rPr>
                <w:sz w:val="18"/>
                <w:szCs w:val="18"/>
              </w:rPr>
              <w:t xml:space="preserve"> по выплате доходов по ценным бумагам</w:t>
            </w:r>
            <w:r w:rsidR="00463E44" w:rsidRPr="0096440C">
              <w:rPr>
                <w:sz w:val="18"/>
                <w:szCs w:val="18"/>
              </w:rPr>
              <w:t xml:space="preserve"> эмитента </w:t>
            </w:r>
            <w:r w:rsidR="00336FF2" w:rsidRPr="0096440C">
              <w:rPr>
                <w:sz w:val="18"/>
                <w:szCs w:val="18"/>
              </w:rPr>
              <w:t>(дивиденды по акциям д</w:t>
            </w:r>
            <w:r w:rsidR="00463E44" w:rsidRPr="0096440C">
              <w:rPr>
                <w:sz w:val="18"/>
                <w:szCs w:val="18"/>
              </w:rPr>
              <w:t>олжно быть испо</w:t>
            </w:r>
            <w:r w:rsidR="00463E44" w:rsidRPr="0096440C">
              <w:rPr>
                <w:sz w:val="18"/>
                <w:szCs w:val="18"/>
              </w:rPr>
              <w:t>л</w:t>
            </w:r>
            <w:r w:rsidR="00463E44" w:rsidRPr="0096440C">
              <w:rPr>
                <w:sz w:val="18"/>
                <w:szCs w:val="18"/>
              </w:rPr>
              <w:t xml:space="preserve">нено, а в случае, если обязательство </w:t>
            </w:r>
            <w:r w:rsidRPr="0096440C">
              <w:rPr>
                <w:sz w:val="18"/>
                <w:szCs w:val="18"/>
              </w:rPr>
              <w:t xml:space="preserve">по выплате доходов по ценным бумагам </w:t>
            </w:r>
            <w:r w:rsidR="00463E44" w:rsidRPr="0096440C">
              <w:rPr>
                <w:sz w:val="18"/>
                <w:szCs w:val="18"/>
              </w:rPr>
              <w:t>должно быть исполнено эмитентом в течение опр</w:t>
            </w:r>
            <w:r w:rsidR="00463E44" w:rsidRPr="0096440C">
              <w:rPr>
                <w:sz w:val="18"/>
                <w:szCs w:val="18"/>
              </w:rPr>
              <w:t>е</w:t>
            </w:r>
            <w:r w:rsidR="00463E44" w:rsidRPr="0096440C">
              <w:rPr>
                <w:sz w:val="18"/>
                <w:szCs w:val="18"/>
              </w:rPr>
              <w:t>деленного срока (периода времени</w:t>
            </w:r>
            <w:r w:rsidR="00A17AEB" w:rsidRPr="0096440C">
              <w:rPr>
                <w:sz w:val="18"/>
                <w:szCs w:val="18"/>
              </w:rPr>
              <w:t>), – дата окончания этого срока:</w:t>
            </w:r>
            <w:r w:rsidRPr="0096440C">
              <w:rPr>
                <w:sz w:val="18"/>
                <w:szCs w:val="18"/>
              </w:rPr>
              <w:t xml:space="preserve"> 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номинальным держ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а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телям - в течение 10 рабочих дней (</w:t>
            </w:r>
            <w:r w:rsidR="005F5092" w:rsidRPr="0096440C">
              <w:rPr>
                <w:b/>
                <w:bCs/>
                <w:i/>
                <w:iCs/>
                <w:sz w:val="18"/>
                <w:szCs w:val="18"/>
              </w:rPr>
              <w:t>п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 xml:space="preserve">о </w:t>
            </w:r>
            <w:r w:rsidR="00133379">
              <w:rPr>
                <w:b/>
                <w:bCs/>
                <w:i/>
                <w:iCs/>
                <w:sz w:val="18"/>
                <w:szCs w:val="18"/>
              </w:rPr>
              <w:t>07</w:t>
            </w:r>
            <w:r w:rsidR="005F5092" w:rsidRPr="0096440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133379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757DED" w:rsidRPr="0096440C">
              <w:rPr>
                <w:b/>
                <w:bCs/>
                <w:i/>
                <w:iCs/>
                <w:sz w:val="18"/>
                <w:szCs w:val="18"/>
              </w:rPr>
              <w:t>.201</w:t>
            </w:r>
            <w:r w:rsidR="00EA32C2" w:rsidRPr="0096440C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г.), всем остальным лицам в реестре акционеров – в течение 25 рабочих дней с даты, на которую определяются лица, имеющие право на получение дивидендов (</w:t>
            </w:r>
            <w:r w:rsidR="005F5092" w:rsidRPr="0096440C">
              <w:rPr>
                <w:b/>
                <w:bCs/>
                <w:i/>
                <w:iCs/>
                <w:sz w:val="18"/>
                <w:szCs w:val="18"/>
              </w:rPr>
              <w:t>п</w:t>
            </w:r>
            <w:r w:rsidR="00A17AEB" w:rsidRPr="0096440C">
              <w:rPr>
                <w:b/>
                <w:bCs/>
                <w:i/>
                <w:iCs/>
                <w:sz w:val="18"/>
                <w:szCs w:val="18"/>
              </w:rPr>
              <w:t>о</w:t>
            </w:r>
            <w:r w:rsidR="00564F92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3379">
              <w:rPr>
                <w:b/>
                <w:bCs/>
                <w:i/>
                <w:iCs/>
                <w:sz w:val="18"/>
                <w:szCs w:val="18"/>
              </w:rPr>
              <w:t>28</w:t>
            </w:r>
            <w:r w:rsidR="00240A08" w:rsidRPr="0096440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133379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.201</w:t>
            </w:r>
            <w:r w:rsidR="00EA32C2" w:rsidRPr="0096440C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626BC9" w:rsidRPr="0096440C">
              <w:rPr>
                <w:b/>
                <w:bCs/>
                <w:i/>
                <w:iCs/>
                <w:sz w:val="18"/>
                <w:szCs w:val="18"/>
              </w:rPr>
              <w:t>г.).</w:t>
            </w:r>
          </w:p>
          <w:p w:rsidR="00BE38C2" w:rsidRPr="0096440C" w:rsidRDefault="008F2442" w:rsidP="005C60E7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2.</w:t>
            </w:r>
            <w:r w:rsidR="00017BC2" w:rsidRPr="0096440C">
              <w:rPr>
                <w:sz w:val="18"/>
                <w:szCs w:val="18"/>
              </w:rPr>
              <w:t>9</w:t>
            </w:r>
            <w:r w:rsidRPr="0096440C">
              <w:rPr>
                <w:sz w:val="18"/>
                <w:szCs w:val="18"/>
              </w:rPr>
              <w:t>. Общий размер дивидендов, выплаченных по акциям эмитента определённой категории (типа);</w:t>
            </w:r>
            <w:r w:rsidR="005C60E7" w:rsidRPr="0096440C">
              <w:rPr>
                <w:sz w:val="18"/>
                <w:szCs w:val="18"/>
              </w:rPr>
              <w:t xml:space="preserve"> </w:t>
            </w:r>
          </w:p>
          <w:p w:rsidR="005C60E7" w:rsidRPr="0096440C" w:rsidRDefault="00BE38C2" w:rsidP="005C60E7">
            <w:pPr>
              <w:ind w:left="85" w:right="85"/>
              <w:jc w:val="both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       </w:t>
            </w:r>
            <w:r w:rsidR="005C60E7" w:rsidRPr="0096440C">
              <w:rPr>
                <w:sz w:val="18"/>
                <w:szCs w:val="18"/>
              </w:rPr>
              <w:t>в случае, если доходы по эмиссионным ценным бумагам эмитента выплачены эмитентом  не в полном объёме, - причины невыплаты доходов по эмиссионным ценным бумагам эмитента:</w:t>
            </w:r>
          </w:p>
          <w:p w:rsidR="005E7243" w:rsidRPr="0096440C" w:rsidRDefault="005E7243" w:rsidP="005E7243">
            <w:pPr>
              <w:ind w:left="85" w:right="85"/>
              <w:rPr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-         по привилегированным акциям типа 1 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E418AF">
              <w:rPr>
                <w:b/>
                <w:bCs/>
                <w:i/>
                <w:iCs/>
                <w:sz w:val="18"/>
                <w:szCs w:val="18"/>
              </w:rPr>
              <w:t>233 360 326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t xml:space="preserve">руб. </w:t>
            </w:r>
            <w:r w:rsidR="00095F8C" w:rsidRPr="00281194">
              <w:rPr>
                <w:b/>
                <w:bCs/>
                <w:i/>
                <w:iCs/>
                <w:sz w:val="18"/>
                <w:szCs w:val="18"/>
              </w:rPr>
              <w:t>00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t>коп.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br/>
              <w:t>-        по обыкновенным акциям –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E418AF">
              <w:rPr>
                <w:b/>
                <w:bCs/>
                <w:i/>
                <w:iCs/>
                <w:sz w:val="18"/>
                <w:szCs w:val="18"/>
              </w:rPr>
              <w:t>3 641 624</w:t>
            </w:r>
            <w:r w:rsidR="00F310FF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t xml:space="preserve">руб. </w:t>
            </w:r>
            <w:r w:rsidR="00095F8C" w:rsidRPr="00281194">
              <w:rPr>
                <w:b/>
                <w:bCs/>
                <w:i/>
                <w:iCs/>
                <w:sz w:val="18"/>
                <w:szCs w:val="18"/>
              </w:rPr>
              <w:t xml:space="preserve">00 </w:t>
            </w:r>
            <w:r w:rsidRPr="00281194">
              <w:rPr>
                <w:b/>
                <w:bCs/>
                <w:i/>
                <w:iCs/>
                <w:sz w:val="18"/>
                <w:szCs w:val="18"/>
              </w:rPr>
              <w:t>коп.</w:t>
            </w:r>
          </w:p>
          <w:p w:rsidR="00017BC2" w:rsidRPr="0096440C" w:rsidRDefault="005C60E7" w:rsidP="005B0606">
            <w:pPr>
              <w:rPr>
                <w:bCs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017BC2" w:rsidRPr="0096440C">
              <w:rPr>
                <w:b/>
                <w:bCs/>
                <w:i/>
                <w:iCs/>
                <w:sz w:val="18"/>
                <w:szCs w:val="18"/>
              </w:rPr>
              <w:t xml:space="preserve">2.10. </w:t>
            </w:r>
            <w:r w:rsidR="00017BC2" w:rsidRPr="0096440C">
              <w:rPr>
                <w:bCs/>
                <w:iCs/>
                <w:sz w:val="18"/>
                <w:szCs w:val="18"/>
              </w:rPr>
              <w:t>В случае, если доходы по ценным бумагам эмитента не выплачены или выплачены эмитентом не в полном объеме, прич</w:t>
            </w:r>
            <w:r w:rsidR="00017BC2" w:rsidRPr="0096440C">
              <w:rPr>
                <w:bCs/>
                <w:iCs/>
                <w:sz w:val="18"/>
                <w:szCs w:val="18"/>
              </w:rPr>
              <w:t>и</w:t>
            </w:r>
            <w:r w:rsidR="00017BC2" w:rsidRPr="0096440C">
              <w:rPr>
                <w:bCs/>
                <w:iCs/>
                <w:sz w:val="18"/>
                <w:szCs w:val="18"/>
              </w:rPr>
              <w:t>ны невыплаты доходов по ценным бумагам эмитента:</w:t>
            </w:r>
          </w:p>
          <w:p w:rsidR="00493541" w:rsidRPr="0096440C" w:rsidRDefault="00017BC2" w:rsidP="005B060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C60E7" w:rsidRPr="0096440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93541" w:rsidRPr="0096440C">
              <w:rPr>
                <w:b/>
                <w:bCs/>
                <w:i/>
                <w:iCs/>
                <w:sz w:val="18"/>
                <w:szCs w:val="18"/>
              </w:rPr>
              <w:t>Возврат дивидендов номинальным держателем, которому были перечислены дивиденды и который не исполнил обяза</w:t>
            </w:r>
            <w:r w:rsidR="00493541" w:rsidRPr="0096440C">
              <w:rPr>
                <w:b/>
                <w:bCs/>
                <w:i/>
                <w:iCs/>
                <w:sz w:val="18"/>
                <w:szCs w:val="18"/>
              </w:rPr>
              <w:t>н</w:t>
            </w:r>
            <w:r w:rsidR="00493541" w:rsidRPr="0096440C">
              <w:rPr>
                <w:b/>
                <w:bCs/>
                <w:i/>
                <w:iCs/>
                <w:sz w:val="18"/>
                <w:szCs w:val="18"/>
              </w:rPr>
              <w:t>ность по их передаче по независящим от него причинам.</w:t>
            </w:r>
          </w:p>
          <w:p w:rsidR="00463E44" w:rsidRPr="0096440C" w:rsidRDefault="00493541" w:rsidP="0049354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>У Общества или регистратора отсутствуют точные и необходимые адресные данные или банковские рекв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и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зиты.</w:t>
            </w:r>
          </w:p>
          <w:p w:rsidR="00493541" w:rsidRPr="0096440C" w:rsidRDefault="00493541" w:rsidP="003402D6">
            <w:pPr>
              <w:rPr>
                <w:sz w:val="18"/>
                <w:szCs w:val="18"/>
              </w:rPr>
            </w:pPr>
            <w:r w:rsidRPr="0096440C">
              <w:rPr>
                <w:b/>
                <w:bCs/>
                <w:i/>
                <w:iCs/>
                <w:sz w:val="18"/>
                <w:szCs w:val="18"/>
              </w:rPr>
              <w:t>Лица, не получившие объявленные дивиденды, вправе обратиться с требованием о выплате таких дивидендов (невостреб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о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>ванных дивидендов) в течение трех лет с даты</w:t>
            </w:r>
            <w:r w:rsidR="003402D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принятия </w:t>
            </w:r>
            <w:r w:rsidR="003402D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6440C">
              <w:rPr>
                <w:b/>
                <w:bCs/>
                <w:i/>
                <w:iCs/>
                <w:sz w:val="18"/>
                <w:szCs w:val="18"/>
              </w:rPr>
              <w:t xml:space="preserve">решения об их выплате (п.9 ст.42  Федерального закона от 26.12.1995 №208-ФЗ «Об акционерных обществах»).   </w:t>
            </w:r>
          </w:p>
        </w:tc>
      </w:tr>
      <w:tr w:rsidR="00463E44" w:rsidRPr="009644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463E44" w:rsidRPr="0096440C" w:rsidRDefault="00463E44">
            <w:pPr>
              <w:jc w:val="center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3. Подпись</w:t>
            </w:r>
          </w:p>
        </w:tc>
      </w:tr>
      <w:tr w:rsidR="00463E44" w:rsidRPr="0096440C" w:rsidTr="00560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3E44" w:rsidRPr="0096440C" w:rsidRDefault="00B444AD">
            <w:pPr>
              <w:ind w:left="57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3.1. </w:t>
            </w:r>
            <w:r w:rsidR="00463E44" w:rsidRPr="0096440C">
              <w:rPr>
                <w:sz w:val="18"/>
                <w:szCs w:val="18"/>
              </w:rPr>
              <w:t xml:space="preserve"> Генеральн</w:t>
            </w:r>
            <w:r w:rsidR="00E01C50" w:rsidRPr="0096440C">
              <w:rPr>
                <w:sz w:val="18"/>
                <w:szCs w:val="18"/>
              </w:rPr>
              <w:t>ого</w:t>
            </w:r>
            <w:r w:rsidR="00463E44" w:rsidRPr="0096440C">
              <w:rPr>
                <w:sz w:val="18"/>
                <w:szCs w:val="18"/>
              </w:rPr>
              <w:t xml:space="preserve"> директор</w:t>
            </w:r>
            <w:r w:rsidR="00E01C50" w:rsidRPr="0096440C">
              <w:rPr>
                <w:sz w:val="18"/>
                <w:szCs w:val="18"/>
              </w:rPr>
              <w:t>а</w:t>
            </w:r>
          </w:p>
          <w:p w:rsidR="00463E44" w:rsidRPr="0096440C" w:rsidRDefault="00B444AD" w:rsidP="00560686">
            <w:pPr>
              <w:ind w:left="57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E44" w:rsidRPr="0096440C" w:rsidRDefault="0046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3E44" w:rsidRPr="0096440C" w:rsidRDefault="00560686" w:rsidP="00E01C50">
            <w:pPr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</w:tr>
      <w:tr w:rsidR="00463E44" w:rsidRPr="00964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E44" w:rsidRPr="0096440C" w:rsidRDefault="00463E4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63E44" w:rsidRPr="0096440C" w:rsidRDefault="00463E44">
            <w:pPr>
              <w:jc w:val="center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</w:tr>
      <w:tr w:rsidR="00463E44" w:rsidRPr="00964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ind w:left="57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44" w:rsidRPr="0096440C" w:rsidRDefault="00402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44" w:rsidRPr="0096440C" w:rsidRDefault="00AB0F87" w:rsidP="004024C6">
            <w:pPr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 xml:space="preserve">   </w:t>
            </w:r>
            <w:r w:rsidR="004024C6">
              <w:rPr>
                <w:sz w:val="18"/>
                <w:szCs w:val="18"/>
              </w:rPr>
              <w:t>октября</w:t>
            </w:r>
            <w:r w:rsidRPr="0096440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jc w:val="right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44" w:rsidRPr="0096440C" w:rsidRDefault="00A17AEB" w:rsidP="00560686">
            <w:pPr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1</w:t>
            </w:r>
            <w:r w:rsidR="00560686" w:rsidRPr="0096440C">
              <w:rPr>
                <w:sz w:val="18"/>
                <w:szCs w:val="18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ind w:left="57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44" w:rsidRPr="0096440C" w:rsidRDefault="00463E44">
            <w:pPr>
              <w:jc w:val="center"/>
              <w:rPr>
                <w:sz w:val="18"/>
                <w:szCs w:val="18"/>
              </w:rPr>
            </w:pPr>
            <w:r w:rsidRPr="0096440C">
              <w:rPr>
                <w:sz w:val="18"/>
                <w:szCs w:val="18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</w:tr>
      <w:tr w:rsidR="00463E44" w:rsidRPr="00964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E44" w:rsidRPr="0096440C" w:rsidRDefault="00463E4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44" w:rsidRPr="0096440C" w:rsidRDefault="0046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E44" w:rsidRPr="0096440C" w:rsidRDefault="00463E44">
            <w:pPr>
              <w:rPr>
                <w:sz w:val="18"/>
                <w:szCs w:val="18"/>
              </w:rPr>
            </w:pPr>
          </w:p>
        </w:tc>
      </w:tr>
    </w:tbl>
    <w:p w:rsidR="00463E44" w:rsidRPr="0096440C" w:rsidRDefault="00463E44">
      <w:pPr>
        <w:rPr>
          <w:sz w:val="18"/>
          <w:szCs w:val="18"/>
        </w:rPr>
      </w:pPr>
    </w:p>
    <w:sectPr w:rsidR="00463E44" w:rsidRPr="0096440C">
      <w:headerReference w:type="default" r:id="rId9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05" w:rsidRDefault="00653005">
      <w:r>
        <w:separator/>
      </w:r>
    </w:p>
  </w:endnote>
  <w:endnote w:type="continuationSeparator" w:id="0">
    <w:p w:rsidR="00653005" w:rsidRDefault="0065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05" w:rsidRDefault="00653005">
      <w:r>
        <w:separator/>
      </w:r>
    </w:p>
  </w:footnote>
  <w:footnote w:type="continuationSeparator" w:id="0">
    <w:p w:rsidR="00653005" w:rsidRDefault="0065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44" w:rsidRDefault="00463E4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8FE"/>
    <w:multiLevelType w:val="hybridMultilevel"/>
    <w:tmpl w:val="EDB02260"/>
    <w:lvl w:ilvl="0" w:tplc="0B3411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44"/>
    <w:rsid w:val="00002B48"/>
    <w:rsid w:val="000074C1"/>
    <w:rsid w:val="00017BC2"/>
    <w:rsid w:val="000213D2"/>
    <w:rsid w:val="00025819"/>
    <w:rsid w:val="00095F8C"/>
    <w:rsid w:val="000B6ADE"/>
    <w:rsid w:val="000B6BAA"/>
    <w:rsid w:val="000C3B01"/>
    <w:rsid w:val="000F07C7"/>
    <w:rsid w:val="00115F82"/>
    <w:rsid w:val="00120AE0"/>
    <w:rsid w:val="00133379"/>
    <w:rsid w:val="001372AF"/>
    <w:rsid w:val="00137D66"/>
    <w:rsid w:val="00155358"/>
    <w:rsid w:val="00175ADF"/>
    <w:rsid w:val="00180130"/>
    <w:rsid w:val="001B614B"/>
    <w:rsid w:val="001C48DB"/>
    <w:rsid w:val="001C5EA0"/>
    <w:rsid w:val="001E3703"/>
    <w:rsid w:val="00223D6D"/>
    <w:rsid w:val="002254CA"/>
    <w:rsid w:val="00240A08"/>
    <w:rsid w:val="002568D0"/>
    <w:rsid w:val="00281194"/>
    <w:rsid w:val="0028194F"/>
    <w:rsid w:val="002A2DFC"/>
    <w:rsid w:val="002D055D"/>
    <w:rsid w:val="002F1615"/>
    <w:rsid w:val="002F62C5"/>
    <w:rsid w:val="00305F21"/>
    <w:rsid w:val="00332280"/>
    <w:rsid w:val="00336FF2"/>
    <w:rsid w:val="003402D6"/>
    <w:rsid w:val="00343C67"/>
    <w:rsid w:val="0036036E"/>
    <w:rsid w:val="00365422"/>
    <w:rsid w:val="0037545A"/>
    <w:rsid w:val="00387839"/>
    <w:rsid w:val="003A42F1"/>
    <w:rsid w:val="003D52D7"/>
    <w:rsid w:val="003F5D2A"/>
    <w:rsid w:val="004024C6"/>
    <w:rsid w:val="004162C1"/>
    <w:rsid w:val="004270DC"/>
    <w:rsid w:val="0043494E"/>
    <w:rsid w:val="00435575"/>
    <w:rsid w:val="00463E44"/>
    <w:rsid w:val="004644A2"/>
    <w:rsid w:val="00475B7A"/>
    <w:rsid w:val="00476259"/>
    <w:rsid w:val="004816F1"/>
    <w:rsid w:val="00493541"/>
    <w:rsid w:val="00493C73"/>
    <w:rsid w:val="00494C95"/>
    <w:rsid w:val="004D434E"/>
    <w:rsid w:val="004D4DCA"/>
    <w:rsid w:val="004D7D59"/>
    <w:rsid w:val="004E0871"/>
    <w:rsid w:val="00503004"/>
    <w:rsid w:val="005047EE"/>
    <w:rsid w:val="00547310"/>
    <w:rsid w:val="00560686"/>
    <w:rsid w:val="00564F92"/>
    <w:rsid w:val="00577A7D"/>
    <w:rsid w:val="00595406"/>
    <w:rsid w:val="005A09C0"/>
    <w:rsid w:val="005A55E4"/>
    <w:rsid w:val="005B0606"/>
    <w:rsid w:val="005C60E7"/>
    <w:rsid w:val="005C7310"/>
    <w:rsid w:val="005D7A1A"/>
    <w:rsid w:val="005E2888"/>
    <w:rsid w:val="005E7243"/>
    <w:rsid w:val="005F3B38"/>
    <w:rsid w:val="005F5092"/>
    <w:rsid w:val="00602567"/>
    <w:rsid w:val="00602E95"/>
    <w:rsid w:val="0061072F"/>
    <w:rsid w:val="00626BC9"/>
    <w:rsid w:val="006507B2"/>
    <w:rsid w:val="00653005"/>
    <w:rsid w:val="00661293"/>
    <w:rsid w:val="00664BE9"/>
    <w:rsid w:val="00672194"/>
    <w:rsid w:val="006A125E"/>
    <w:rsid w:val="006B5D7E"/>
    <w:rsid w:val="006E7D4D"/>
    <w:rsid w:val="006F343A"/>
    <w:rsid w:val="007073FF"/>
    <w:rsid w:val="00717E85"/>
    <w:rsid w:val="00735CE8"/>
    <w:rsid w:val="00743C11"/>
    <w:rsid w:val="00744A51"/>
    <w:rsid w:val="00754249"/>
    <w:rsid w:val="0075682A"/>
    <w:rsid w:val="00757DED"/>
    <w:rsid w:val="00763FC5"/>
    <w:rsid w:val="00786898"/>
    <w:rsid w:val="00794A5C"/>
    <w:rsid w:val="00796C89"/>
    <w:rsid w:val="007A29C0"/>
    <w:rsid w:val="007A3284"/>
    <w:rsid w:val="007A5284"/>
    <w:rsid w:val="007C2B00"/>
    <w:rsid w:val="007D70A7"/>
    <w:rsid w:val="007E1B72"/>
    <w:rsid w:val="007E7EDC"/>
    <w:rsid w:val="007F6449"/>
    <w:rsid w:val="00811C00"/>
    <w:rsid w:val="00853F5F"/>
    <w:rsid w:val="008550C1"/>
    <w:rsid w:val="008B503D"/>
    <w:rsid w:val="008D4D3F"/>
    <w:rsid w:val="008F2442"/>
    <w:rsid w:val="00933FAD"/>
    <w:rsid w:val="00944FF8"/>
    <w:rsid w:val="009470FA"/>
    <w:rsid w:val="0096440C"/>
    <w:rsid w:val="00964DD4"/>
    <w:rsid w:val="00983022"/>
    <w:rsid w:val="00986210"/>
    <w:rsid w:val="00A17AEB"/>
    <w:rsid w:val="00A230F1"/>
    <w:rsid w:val="00A32DDC"/>
    <w:rsid w:val="00A361F5"/>
    <w:rsid w:val="00A4233C"/>
    <w:rsid w:val="00A63E3B"/>
    <w:rsid w:val="00A73042"/>
    <w:rsid w:val="00AB0F87"/>
    <w:rsid w:val="00AC3B0F"/>
    <w:rsid w:val="00AD3B48"/>
    <w:rsid w:val="00B13508"/>
    <w:rsid w:val="00B357AD"/>
    <w:rsid w:val="00B4246F"/>
    <w:rsid w:val="00B444AD"/>
    <w:rsid w:val="00B46526"/>
    <w:rsid w:val="00B757FE"/>
    <w:rsid w:val="00B97508"/>
    <w:rsid w:val="00BA61E1"/>
    <w:rsid w:val="00BA7BC1"/>
    <w:rsid w:val="00BB6511"/>
    <w:rsid w:val="00BC495C"/>
    <w:rsid w:val="00BD2566"/>
    <w:rsid w:val="00BE38C2"/>
    <w:rsid w:val="00C00DEB"/>
    <w:rsid w:val="00C020A1"/>
    <w:rsid w:val="00C04AE4"/>
    <w:rsid w:val="00C11180"/>
    <w:rsid w:val="00C27A19"/>
    <w:rsid w:val="00C57A9A"/>
    <w:rsid w:val="00C820FF"/>
    <w:rsid w:val="00C96F19"/>
    <w:rsid w:val="00CC339E"/>
    <w:rsid w:val="00CD20E8"/>
    <w:rsid w:val="00CE7D5B"/>
    <w:rsid w:val="00D0034C"/>
    <w:rsid w:val="00D129F0"/>
    <w:rsid w:val="00D20E19"/>
    <w:rsid w:val="00D25E77"/>
    <w:rsid w:val="00D32E55"/>
    <w:rsid w:val="00D357A8"/>
    <w:rsid w:val="00D465F9"/>
    <w:rsid w:val="00D477F5"/>
    <w:rsid w:val="00D50962"/>
    <w:rsid w:val="00D80640"/>
    <w:rsid w:val="00D91343"/>
    <w:rsid w:val="00D92F65"/>
    <w:rsid w:val="00D9428B"/>
    <w:rsid w:val="00D965B7"/>
    <w:rsid w:val="00DE28DA"/>
    <w:rsid w:val="00DF6655"/>
    <w:rsid w:val="00E01C50"/>
    <w:rsid w:val="00E25008"/>
    <w:rsid w:val="00E3340A"/>
    <w:rsid w:val="00E418AF"/>
    <w:rsid w:val="00E70E32"/>
    <w:rsid w:val="00E73F0F"/>
    <w:rsid w:val="00E80763"/>
    <w:rsid w:val="00E961A0"/>
    <w:rsid w:val="00EA0D71"/>
    <w:rsid w:val="00EA32C2"/>
    <w:rsid w:val="00EB1B97"/>
    <w:rsid w:val="00EC7C80"/>
    <w:rsid w:val="00ED6C1D"/>
    <w:rsid w:val="00EE3396"/>
    <w:rsid w:val="00F0250B"/>
    <w:rsid w:val="00F10D0E"/>
    <w:rsid w:val="00F202D4"/>
    <w:rsid w:val="00F310FF"/>
    <w:rsid w:val="00F32ED7"/>
    <w:rsid w:val="00F50456"/>
    <w:rsid w:val="00F6617B"/>
    <w:rsid w:val="00F9569C"/>
    <w:rsid w:val="00F979BA"/>
    <w:rsid w:val="00FB6514"/>
    <w:rsid w:val="00FD4450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5E7A1-9B86-44B6-AF3B-65E14532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65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link w:val="a0"/>
    <w:uiPriority w:val="99"/>
    <w:rsid w:val="004D4DCA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4D4D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 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subject/>
  <dc:creator>Prof-SlejovaNA</dc:creator>
  <cp:keywords/>
  <dc:description/>
  <cp:lastModifiedBy>Вадехин Константин Анатольевич</cp:lastModifiedBy>
  <cp:revision>2</cp:revision>
  <cp:lastPrinted>2019-10-28T04:31:00Z</cp:lastPrinted>
  <dcterms:created xsi:type="dcterms:W3CDTF">2019-10-28T11:01:00Z</dcterms:created>
  <dcterms:modified xsi:type="dcterms:W3CDTF">2019-10-28T11:01:00Z</dcterms:modified>
</cp:coreProperties>
</file>