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B6" w:rsidRPr="001922CB" w:rsidRDefault="000510B6" w:rsidP="00EC4C6B">
      <w:pPr>
        <w:jc w:val="center"/>
        <w:rPr>
          <w:b/>
          <w:bCs/>
          <w:i/>
          <w:iCs/>
          <w:sz w:val="22"/>
          <w:szCs w:val="22"/>
        </w:rPr>
      </w:pPr>
      <w:r w:rsidRPr="001922CB">
        <w:rPr>
          <w:b/>
          <w:bCs/>
          <w:i/>
          <w:iCs/>
          <w:sz w:val="22"/>
          <w:szCs w:val="22"/>
        </w:rPr>
        <w:t>Сообще</w:t>
      </w:r>
      <w:r w:rsidR="00327F91" w:rsidRPr="001922CB">
        <w:rPr>
          <w:b/>
          <w:bCs/>
          <w:i/>
          <w:iCs/>
          <w:sz w:val="22"/>
          <w:szCs w:val="22"/>
        </w:rPr>
        <w:t>ние о существенном факте</w:t>
      </w:r>
    </w:p>
    <w:p w:rsidR="00F706C5" w:rsidRPr="001922CB" w:rsidRDefault="00F706C5" w:rsidP="00EC4C6B">
      <w:pPr>
        <w:jc w:val="center"/>
        <w:rPr>
          <w:b/>
          <w:bCs/>
          <w:i/>
          <w:iCs/>
          <w:sz w:val="22"/>
          <w:szCs w:val="22"/>
        </w:rPr>
      </w:pPr>
      <w:r w:rsidRPr="001922CB">
        <w:rPr>
          <w:b/>
          <w:bCs/>
          <w:i/>
          <w:iCs/>
          <w:sz w:val="22"/>
          <w:szCs w:val="22"/>
        </w:rPr>
        <w:t xml:space="preserve">«О созыве </w:t>
      </w:r>
      <w:r w:rsidR="00D80747">
        <w:rPr>
          <w:b/>
          <w:bCs/>
          <w:i/>
          <w:iCs/>
          <w:sz w:val="22"/>
          <w:szCs w:val="22"/>
        </w:rPr>
        <w:t>годового</w:t>
      </w:r>
      <w:r w:rsidR="00B72955">
        <w:rPr>
          <w:b/>
          <w:bCs/>
          <w:i/>
          <w:iCs/>
          <w:sz w:val="22"/>
          <w:szCs w:val="22"/>
        </w:rPr>
        <w:t xml:space="preserve"> </w:t>
      </w:r>
      <w:r w:rsidR="00576FCC">
        <w:rPr>
          <w:b/>
          <w:bCs/>
          <w:i/>
          <w:iCs/>
          <w:sz w:val="22"/>
          <w:szCs w:val="22"/>
        </w:rPr>
        <w:t>о</w:t>
      </w:r>
      <w:r w:rsidRPr="001922CB">
        <w:rPr>
          <w:b/>
          <w:bCs/>
          <w:i/>
          <w:iCs/>
          <w:sz w:val="22"/>
          <w:szCs w:val="22"/>
        </w:rPr>
        <w:t>бщего собрания акционеров»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510B6" w:rsidRPr="001922CB">
        <w:tc>
          <w:tcPr>
            <w:tcW w:w="10234" w:type="dxa"/>
            <w:gridSpan w:val="2"/>
          </w:tcPr>
          <w:p w:rsidR="000510B6" w:rsidRPr="001922CB" w:rsidRDefault="000510B6">
            <w:pPr>
              <w:jc w:val="center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 Общие сведения</w:t>
            </w:r>
          </w:p>
        </w:tc>
      </w:tr>
      <w:tr w:rsidR="000510B6" w:rsidRPr="001922CB"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510B6" w:rsidRPr="001922CB" w:rsidRDefault="005919DE" w:rsidP="005B2D5A">
            <w:pPr>
              <w:ind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Публичное</w:t>
            </w:r>
            <w:r w:rsidR="000510B6" w:rsidRPr="001922CB">
              <w:rPr>
                <w:b/>
                <w:bCs/>
                <w:i/>
                <w:iCs/>
                <w:sz w:val="22"/>
                <w:szCs w:val="22"/>
              </w:rPr>
              <w:t xml:space="preserve"> акционерное общество "КуйбышевАзот" </w:t>
            </w:r>
          </w:p>
        </w:tc>
      </w:tr>
      <w:tr w:rsidR="000510B6" w:rsidRPr="001922CB"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510B6" w:rsidRPr="001922CB" w:rsidRDefault="005919DE" w:rsidP="005B2D5A">
            <w:pPr>
              <w:pStyle w:val="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510B6" w:rsidRPr="001922CB">
              <w:rPr>
                <w:sz w:val="22"/>
                <w:szCs w:val="22"/>
              </w:rPr>
              <w:t xml:space="preserve">АО "КуйбышевАзот" </w:t>
            </w:r>
          </w:p>
        </w:tc>
      </w:tr>
      <w:tr w:rsidR="000510B6" w:rsidRPr="001922CB"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5B2D5A" w:rsidRDefault="000510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РФ,</w:t>
            </w:r>
            <w:r w:rsidR="00300B3C" w:rsidRPr="001922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922CB">
              <w:rPr>
                <w:b/>
                <w:bCs/>
                <w:i/>
                <w:iCs/>
                <w:sz w:val="22"/>
                <w:szCs w:val="22"/>
              </w:rPr>
              <w:t>Самарская область, г. Тольятти,</w:t>
            </w:r>
          </w:p>
          <w:p w:rsidR="000510B6" w:rsidRPr="001922CB" w:rsidRDefault="000510B6">
            <w:pPr>
              <w:rPr>
                <w:b/>
                <w:bCs/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ул. Новозаводская,</w:t>
            </w:r>
            <w:r w:rsidR="005B2D5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922CB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0510B6" w:rsidRPr="001922CB"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</w:tcPr>
          <w:p w:rsidR="000510B6" w:rsidRPr="001922CB" w:rsidRDefault="000510B6" w:rsidP="005B2D5A">
            <w:pPr>
              <w:ind w:right="85"/>
              <w:jc w:val="both"/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1036300992793</w:t>
            </w:r>
          </w:p>
        </w:tc>
      </w:tr>
      <w:tr w:rsidR="000510B6" w:rsidRPr="001922CB"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</w:tcPr>
          <w:p w:rsidR="000510B6" w:rsidRPr="001922CB" w:rsidRDefault="000510B6" w:rsidP="005B2D5A">
            <w:pPr>
              <w:ind w:right="85"/>
              <w:jc w:val="both"/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6320005915</w:t>
            </w:r>
          </w:p>
        </w:tc>
      </w:tr>
      <w:tr w:rsidR="000510B6" w:rsidRPr="001922CB"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510B6" w:rsidRPr="001922CB" w:rsidRDefault="000510B6">
            <w:pPr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00067-A</w:t>
            </w:r>
          </w:p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</w:p>
        </w:tc>
      </w:tr>
      <w:tr w:rsidR="000510B6" w:rsidRPr="001922CB"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576FCC" w:rsidRPr="00576FCC" w:rsidRDefault="00B607B2" w:rsidP="00576FCC">
            <w:pPr>
              <w:rPr>
                <w:sz w:val="18"/>
                <w:szCs w:val="18"/>
              </w:rPr>
            </w:pPr>
            <w:hyperlink r:id="rId7" w:history="1"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://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e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-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disclosure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/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portal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/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company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aspx</w:t>
              </w:r>
              <w:proofErr w:type="spellEnd"/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?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en-US"/>
                </w:rPr>
                <w:t>id</w:t>
              </w:r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=703</w:t>
              </w:r>
            </w:hyperlink>
            <w:r w:rsidR="00576FCC" w:rsidRPr="00576F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0510B6" w:rsidRPr="001922CB" w:rsidRDefault="00B607B2" w:rsidP="00576FCC">
            <w:pPr>
              <w:jc w:val="both"/>
              <w:rPr>
                <w:b/>
                <w:bCs/>
                <w:sz w:val="22"/>
                <w:szCs w:val="22"/>
              </w:rPr>
            </w:pPr>
            <w:hyperlink r:id="rId8" w:history="1">
              <w:r w:rsidR="00576FCC" w:rsidRPr="00576FCC">
                <w:rPr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https://www.kuazot.ru/invest</w:t>
              </w:r>
            </w:hyperlink>
          </w:p>
        </w:tc>
      </w:tr>
      <w:tr w:rsidR="00323B30" w:rsidRPr="001922CB">
        <w:tc>
          <w:tcPr>
            <w:tcW w:w="5117" w:type="dxa"/>
          </w:tcPr>
          <w:p w:rsidR="00323B30" w:rsidRPr="001922CB" w:rsidRDefault="00E47C9B" w:rsidP="001325D0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Дата наступления события (существенного факта), о котором составлено сообщение(если применимо) </w:t>
            </w:r>
          </w:p>
        </w:tc>
        <w:tc>
          <w:tcPr>
            <w:tcW w:w="5117" w:type="dxa"/>
          </w:tcPr>
          <w:p w:rsidR="00323B30" w:rsidRDefault="00576FCC" w:rsidP="005B2D5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5B2D5A"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="00323B30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041CF8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5B2D5A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323B30">
              <w:rPr>
                <w:b/>
                <w:bCs/>
                <w:i/>
                <w:iCs/>
                <w:sz w:val="22"/>
                <w:szCs w:val="22"/>
              </w:rPr>
              <w:t>.20</w:t>
            </w: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5B2D5A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</w:tbl>
    <w:p w:rsidR="000510B6" w:rsidRPr="001922CB" w:rsidRDefault="000510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510B6" w:rsidRPr="001922CB">
        <w:tc>
          <w:tcPr>
            <w:tcW w:w="10234" w:type="dxa"/>
          </w:tcPr>
          <w:p w:rsidR="000510B6" w:rsidRPr="001922CB" w:rsidRDefault="00E20075">
            <w:pPr>
              <w:jc w:val="center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2. Содержание сообщения.</w:t>
            </w:r>
          </w:p>
        </w:tc>
      </w:tr>
      <w:tr w:rsidR="000510B6" w:rsidRPr="001922CB">
        <w:tc>
          <w:tcPr>
            <w:tcW w:w="10234" w:type="dxa"/>
          </w:tcPr>
          <w:p w:rsidR="00DF1003" w:rsidRPr="00F11B34" w:rsidRDefault="009A439C" w:rsidP="005B2D5A">
            <w:pPr>
              <w:jc w:val="both"/>
              <w:rPr>
                <w:b/>
                <w:i/>
                <w:iCs/>
              </w:rPr>
            </w:pPr>
            <w:r w:rsidRPr="00F11B34">
              <w:rPr>
                <w:b/>
              </w:rPr>
              <w:t>2.1.</w:t>
            </w:r>
            <w:r w:rsidRPr="00F11B34">
              <w:t xml:space="preserve"> </w:t>
            </w:r>
            <w:r w:rsidR="005B2D5A">
              <w:t>В</w:t>
            </w:r>
            <w:r w:rsidR="005B2D5A" w:rsidRPr="005B2D5A">
              <w:t>ид общего собрания участников (акционеров) эмитента (годовое (очередное), внеочередное)</w:t>
            </w:r>
            <w:r w:rsidRPr="00F11B34">
              <w:t xml:space="preserve">: </w:t>
            </w:r>
            <w:r w:rsidR="005B2D5A">
              <w:rPr>
                <w:b/>
                <w:i/>
                <w:iCs/>
              </w:rPr>
              <w:t>годовое.</w:t>
            </w:r>
          </w:p>
          <w:p w:rsidR="00036E59" w:rsidRDefault="009A439C" w:rsidP="005B2D5A">
            <w:pPr>
              <w:jc w:val="both"/>
            </w:pPr>
            <w:r w:rsidRPr="00F11B34">
              <w:rPr>
                <w:b/>
              </w:rPr>
              <w:t>2.2</w:t>
            </w:r>
            <w:r w:rsidRPr="00F11B34">
              <w:t xml:space="preserve">. </w:t>
            </w:r>
            <w:r w:rsidR="005B2D5A">
              <w:t>Ф</w:t>
            </w:r>
            <w:r w:rsidR="005B2D5A" w:rsidRPr="005B2D5A">
              <w:t>орма проведения общего собрания участников (акционеров) эмитента (собрание (совместное присутствие) или заочное голосование)</w:t>
            </w:r>
            <w:r w:rsidRPr="00F11B34">
              <w:t xml:space="preserve">: </w:t>
            </w:r>
            <w:r w:rsidR="00036E59" w:rsidRPr="00036E59">
              <w:rPr>
                <w:b/>
                <w:i/>
                <w:iCs/>
              </w:rPr>
              <w:t>заочное голосование</w:t>
            </w:r>
            <w:r w:rsidR="004574D7" w:rsidRPr="00F11B34">
              <w:rPr>
                <w:b/>
                <w:i/>
                <w:iCs/>
              </w:rPr>
              <w:t>.</w:t>
            </w:r>
          </w:p>
          <w:p w:rsidR="005B2D5A" w:rsidRDefault="009A439C" w:rsidP="005B2D5A">
            <w:pPr>
              <w:jc w:val="both"/>
            </w:pPr>
            <w:r w:rsidRPr="00F11B34">
              <w:rPr>
                <w:b/>
              </w:rPr>
              <w:t>2.3</w:t>
            </w:r>
            <w:r w:rsidRPr="00F11B34">
              <w:t xml:space="preserve">. </w:t>
            </w:r>
            <w:r w:rsidR="005B2D5A">
              <w:t>Д</w:t>
            </w:r>
            <w:r w:rsidR="005B2D5A" w:rsidRPr="005B2D5A">
              <w:t>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 (если используется), адрес сайта в сети Интернет, на котором заполняются электронные формы бюллетеней для голосования (если используется)</w:t>
            </w:r>
            <w:r w:rsidR="00036E59" w:rsidRPr="00036E59">
              <w:t>:</w:t>
            </w:r>
          </w:p>
          <w:p w:rsidR="00937A55" w:rsidRDefault="005B2D5A" w:rsidP="005B2D5A">
            <w:pPr>
              <w:jc w:val="both"/>
            </w:pPr>
            <w:r>
              <w:rPr>
                <w:b/>
                <w:i/>
              </w:rPr>
              <w:t>22</w:t>
            </w:r>
            <w:r w:rsidR="00036E59" w:rsidRPr="00036E5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апреля</w:t>
            </w:r>
            <w:r w:rsidR="00036E59" w:rsidRPr="00036E59">
              <w:rPr>
                <w:b/>
                <w:i/>
              </w:rPr>
              <w:t xml:space="preserve"> 202</w:t>
            </w:r>
            <w:r>
              <w:rPr>
                <w:b/>
                <w:i/>
              </w:rPr>
              <w:t>1</w:t>
            </w:r>
            <w:r w:rsidR="00036E59" w:rsidRPr="00036E59">
              <w:rPr>
                <w:b/>
                <w:i/>
              </w:rPr>
              <w:t xml:space="preserve"> г.</w:t>
            </w:r>
            <w:r w:rsidR="00036E59" w:rsidRPr="00036E59">
              <w:t xml:space="preserve">  </w:t>
            </w:r>
          </w:p>
          <w:p w:rsidR="00036E59" w:rsidRPr="00937A55" w:rsidRDefault="00036E59" w:rsidP="005B2D5A">
            <w:pPr>
              <w:jc w:val="both"/>
              <w:rPr>
                <w:b/>
                <w:i/>
              </w:rPr>
            </w:pPr>
            <w:r>
              <w:t>адрес для направления заполненных бюллетеней</w:t>
            </w:r>
            <w:r w:rsidRPr="00036E59">
              <w:t xml:space="preserve">: </w:t>
            </w:r>
            <w:r w:rsidRPr="00937A55">
              <w:rPr>
                <w:b/>
                <w:i/>
              </w:rPr>
              <w:t>445007, Самарская область, г. Тольятти, ул.</w:t>
            </w:r>
            <w:r w:rsidR="00937A55" w:rsidRPr="00937A55">
              <w:rPr>
                <w:b/>
                <w:i/>
              </w:rPr>
              <w:t xml:space="preserve"> </w:t>
            </w:r>
            <w:r w:rsidRPr="00937A55">
              <w:rPr>
                <w:b/>
                <w:i/>
              </w:rPr>
              <w:t>Новозаводская,</w:t>
            </w:r>
            <w:r w:rsidR="00937A55" w:rsidRPr="00937A55">
              <w:rPr>
                <w:b/>
                <w:i/>
              </w:rPr>
              <w:t xml:space="preserve"> </w:t>
            </w:r>
            <w:proofErr w:type="gramStart"/>
            <w:r w:rsidRPr="00937A55">
              <w:rPr>
                <w:b/>
                <w:i/>
              </w:rPr>
              <w:t xml:space="preserve">6,   </w:t>
            </w:r>
            <w:proofErr w:type="gramEnd"/>
            <w:r w:rsidRPr="00937A55">
              <w:rPr>
                <w:b/>
                <w:i/>
              </w:rPr>
              <w:t xml:space="preserve">                  ПАО «КуйбышевАзот», счетная комиссия.</w:t>
            </w:r>
          </w:p>
          <w:p w:rsidR="00036E59" w:rsidRPr="00036E59" w:rsidRDefault="00036E59" w:rsidP="005B2D5A">
            <w:pPr>
              <w:jc w:val="both"/>
              <w:rPr>
                <w:b/>
              </w:rPr>
            </w:pPr>
            <w:r w:rsidRPr="00036E59">
              <w:rPr>
                <w:b/>
              </w:rPr>
              <w:t xml:space="preserve">2.4. </w:t>
            </w:r>
            <w:r w:rsidR="005B2D5A" w:rsidRPr="005B2D5A">
              <w:t>Дата окончания приема бюллетеней для голосования (в случае проведения общего собрани</w:t>
            </w:r>
            <w:r w:rsidR="005B2D5A">
              <w:t xml:space="preserve">я в форме заочного голосования): </w:t>
            </w:r>
            <w:r w:rsidR="005B2D5A">
              <w:rPr>
                <w:b/>
                <w:i/>
              </w:rPr>
              <w:t>22</w:t>
            </w:r>
            <w:r w:rsidRPr="00036E59">
              <w:rPr>
                <w:b/>
                <w:i/>
              </w:rPr>
              <w:t xml:space="preserve"> </w:t>
            </w:r>
            <w:r w:rsidR="005B2D5A">
              <w:rPr>
                <w:b/>
                <w:i/>
              </w:rPr>
              <w:t>апреля</w:t>
            </w:r>
            <w:r w:rsidRPr="00036E59">
              <w:rPr>
                <w:b/>
                <w:i/>
              </w:rPr>
              <w:t xml:space="preserve"> 202</w:t>
            </w:r>
            <w:r w:rsidR="005B2D5A">
              <w:rPr>
                <w:b/>
                <w:i/>
              </w:rPr>
              <w:t>1</w:t>
            </w:r>
            <w:r w:rsidRPr="00036E59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>.</w:t>
            </w:r>
          </w:p>
          <w:p w:rsidR="00716743" w:rsidRDefault="00036E59" w:rsidP="006065EE">
            <w:pPr>
              <w:jc w:val="both"/>
              <w:rPr>
                <w:i/>
              </w:rPr>
            </w:pPr>
            <w:r w:rsidRPr="00036E59">
              <w:rPr>
                <w:b/>
              </w:rPr>
              <w:t>2.5</w:t>
            </w:r>
            <w:r w:rsidRPr="00036E59">
              <w:t xml:space="preserve"> </w:t>
            </w:r>
            <w:r w:rsidR="006065EE">
              <w:t>Д</w:t>
            </w:r>
            <w:r w:rsidR="006065EE" w:rsidRPr="006065EE">
              <w:t>ата составления списка лиц, имеющих право на участие в общем собрании участников (акционеров) эмитента</w:t>
            </w:r>
            <w:r w:rsidRPr="00036E59">
              <w:rPr>
                <w:i/>
              </w:rPr>
              <w:t xml:space="preserve">: </w:t>
            </w:r>
          </w:p>
          <w:p w:rsidR="00036E59" w:rsidRPr="00036E59" w:rsidRDefault="00036E59" w:rsidP="006065EE">
            <w:pPr>
              <w:jc w:val="both"/>
              <w:rPr>
                <w:i/>
              </w:rPr>
            </w:pPr>
            <w:r w:rsidRPr="00036E59">
              <w:rPr>
                <w:b/>
                <w:i/>
              </w:rPr>
              <w:t>2</w:t>
            </w:r>
            <w:r w:rsidR="006065EE">
              <w:rPr>
                <w:b/>
                <w:i/>
              </w:rPr>
              <w:t>8</w:t>
            </w:r>
            <w:r w:rsidR="00716743">
              <w:rPr>
                <w:b/>
                <w:i/>
              </w:rPr>
              <w:t xml:space="preserve"> марта </w:t>
            </w:r>
            <w:r w:rsidRPr="00036E59">
              <w:rPr>
                <w:b/>
                <w:i/>
              </w:rPr>
              <w:t>202</w:t>
            </w:r>
            <w:r w:rsidR="006065EE">
              <w:rPr>
                <w:b/>
                <w:i/>
              </w:rPr>
              <w:t>1</w:t>
            </w:r>
            <w:r w:rsidRPr="00036E59">
              <w:rPr>
                <w:b/>
                <w:i/>
              </w:rPr>
              <w:t xml:space="preserve"> г.</w:t>
            </w:r>
            <w:r w:rsidR="00716743">
              <w:rPr>
                <w:b/>
                <w:i/>
              </w:rPr>
              <w:t xml:space="preserve"> (коней операционного дня).</w:t>
            </w:r>
          </w:p>
          <w:p w:rsidR="00937A55" w:rsidRDefault="00036E59" w:rsidP="006065EE">
            <w:pPr>
              <w:jc w:val="both"/>
            </w:pPr>
            <w:r w:rsidRPr="00937A55">
              <w:rPr>
                <w:b/>
              </w:rPr>
              <w:t>2.6</w:t>
            </w:r>
            <w:r w:rsidRPr="00036E59">
              <w:t>. Повестка дня общего собрания акционеров эмитента:</w:t>
            </w:r>
          </w:p>
          <w:p w:rsidR="00313DAA" w:rsidRPr="00F11B34" w:rsidRDefault="00F11B34" w:rsidP="006065EE">
            <w:pPr>
              <w:pStyle w:val="a7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F11B34">
              <w:rPr>
                <w:i w:val="0"/>
                <w:iCs w:val="0"/>
                <w:sz w:val="20"/>
                <w:szCs w:val="20"/>
              </w:rPr>
              <w:t xml:space="preserve">   </w:t>
            </w:r>
            <w:r w:rsidRPr="00F11B34">
              <w:rPr>
                <w:b w:val="0"/>
                <w:i w:val="0"/>
                <w:iCs w:val="0"/>
                <w:sz w:val="20"/>
                <w:szCs w:val="20"/>
              </w:rPr>
              <w:t>2.</w:t>
            </w:r>
            <w:r w:rsidR="00937A55">
              <w:rPr>
                <w:b w:val="0"/>
                <w:i w:val="0"/>
                <w:iCs w:val="0"/>
                <w:sz w:val="20"/>
                <w:szCs w:val="20"/>
              </w:rPr>
              <w:t>6</w:t>
            </w:r>
            <w:r w:rsidRPr="00F11B34">
              <w:rPr>
                <w:b w:val="0"/>
                <w:i w:val="0"/>
                <w:iCs w:val="0"/>
                <w:sz w:val="20"/>
                <w:szCs w:val="20"/>
              </w:rPr>
              <w:t>.</w:t>
            </w:r>
            <w:r w:rsidR="00E30EAB" w:rsidRPr="00F11B34">
              <w:rPr>
                <w:b w:val="0"/>
                <w:i w:val="0"/>
                <w:sz w:val="20"/>
                <w:szCs w:val="20"/>
              </w:rPr>
              <w:t>1</w:t>
            </w:r>
            <w:r w:rsidR="00E30EAB" w:rsidRPr="00F11B34">
              <w:rPr>
                <w:sz w:val="20"/>
                <w:szCs w:val="20"/>
              </w:rPr>
              <w:t xml:space="preserve">. </w:t>
            </w:r>
            <w:r w:rsidR="00F33DCC" w:rsidRPr="00F11B3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313DAA" w:rsidRPr="00F11B34">
              <w:rPr>
                <w:b w:val="0"/>
                <w:i w:val="0"/>
                <w:sz w:val="20"/>
                <w:szCs w:val="20"/>
              </w:rPr>
              <w:t>Утверждение годового отчёта, годовой бухгалтерской (финансовой) отчётности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313DAA" w:rsidRPr="00F11B34">
              <w:rPr>
                <w:b w:val="0"/>
                <w:i w:val="0"/>
                <w:sz w:val="20"/>
                <w:szCs w:val="20"/>
              </w:rPr>
              <w:t>ПАО «КуйбышевАзот» по результатам 20</w:t>
            </w:r>
            <w:r w:rsidR="006065EE">
              <w:rPr>
                <w:b w:val="0"/>
                <w:i w:val="0"/>
                <w:sz w:val="20"/>
                <w:szCs w:val="20"/>
              </w:rPr>
              <w:t>20</w:t>
            </w:r>
            <w:r w:rsidR="00313DAA" w:rsidRPr="00F11B34">
              <w:rPr>
                <w:b w:val="0"/>
                <w:i w:val="0"/>
                <w:sz w:val="20"/>
                <w:szCs w:val="20"/>
              </w:rPr>
              <w:t xml:space="preserve"> года.</w:t>
            </w:r>
          </w:p>
          <w:p w:rsidR="00313DAA" w:rsidRPr="00F11B34" w:rsidRDefault="00313DAA" w:rsidP="006065EE">
            <w:pPr>
              <w:pStyle w:val="a7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F11B34">
              <w:rPr>
                <w:b w:val="0"/>
                <w:i w:val="0"/>
                <w:sz w:val="20"/>
                <w:szCs w:val="20"/>
              </w:rPr>
              <w:t xml:space="preserve">  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F11B34" w:rsidRPr="00F11B34">
              <w:rPr>
                <w:b w:val="0"/>
                <w:i w:val="0"/>
                <w:sz w:val="20"/>
                <w:szCs w:val="20"/>
              </w:rPr>
              <w:t>2.</w:t>
            </w:r>
            <w:r w:rsidR="00937A55">
              <w:rPr>
                <w:b w:val="0"/>
                <w:i w:val="0"/>
                <w:sz w:val="20"/>
                <w:szCs w:val="20"/>
              </w:rPr>
              <w:t>6</w:t>
            </w:r>
            <w:r w:rsidR="00F11B34" w:rsidRPr="00F11B34">
              <w:rPr>
                <w:b w:val="0"/>
                <w:i w:val="0"/>
                <w:sz w:val="20"/>
                <w:szCs w:val="20"/>
              </w:rPr>
              <w:t>.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2. </w:t>
            </w:r>
            <w:r w:rsidRPr="00F11B34">
              <w:rPr>
                <w:b w:val="0"/>
                <w:i w:val="0"/>
                <w:sz w:val="20"/>
                <w:szCs w:val="20"/>
              </w:rPr>
              <w:t>Утверждение распределения прибыли (в том числе выплата (объявление) дивидендов) и убытков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6065EE">
              <w:rPr>
                <w:b w:val="0"/>
                <w:i w:val="0"/>
                <w:sz w:val="20"/>
                <w:szCs w:val="20"/>
              </w:rPr>
              <w:t xml:space="preserve">                </w:t>
            </w:r>
            <w:r w:rsidR="00937A55">
              <w:rPr>
                <w:b w:val="0"/>
                <w:i w:val="0"/>
                <w:sz w:val="20"/>
                <w:szCs w:val="20"/>
              </w:rPr>
              <w:t xml:space="preserve">                </w:t>
            </w:r>
            <w:r w:rsidRPr="00F11B34">
              <w:rPr>
                <w:b w:val="0"/>
                <w:i w:val="0"/>
                <w:sz w:val="20"/>
                <w:szCs w:val="20"/>
              </w:rPr>
              <w:t>ПАО «КуйбышевАзот» по результатам 20</w:t>
            </w:r>
            <w:r w:rsidR="006065EE">
              <w:rPr>
                <w:b w:val="0"/>
                <w:i w:val="0"/>
                <w:sz w:val="20"/>
                <w:szCs w:val="20"/>
              </w:rPr>
              <w:t>20</w:t>
            </w:r>
            <w:r w:rsidRPr="00F11B34">
              <w:rPr>
                <w:b w:val="0"/>
                <w:i w:val="0"/>
                <w:sz w:val="20"/>
                <w:szCs w:val="20"/>
              </w:rPr>
              <w:t xml:space="preserve"> года.</w:t>
            </w:r>
          </w:p>
          <w:p w:rsidR="00937A55" w:rsidRDefault="00937A55" w:rsidP="006065EE">
            <w:pPr>
              <w:jc w:val="both"/>
              <w:rPr>
                <w:bCs/>
                <w:iCs/>
              </w:rPr>
            </w:pPr>
            <w:r>
              <w:rPr>
                <w:b/>
                <w:i/>
              </w:rPr>
              <w:t xml:space="preserve">  </w:t>
            </w:r>
            <w:r w:rsidR="00313DAA" w:rsidRPr="00F11B34">
              <w:rPr>
                <w:b/>
                <w:i/>
              </w:rPr>
              <w:t xml:space="preserve"> </w:t>
            </w:r>
            <w:r w:rsidR="00F11B34" w:rsidRPr="00937A55">
              <w:t>2.</w:t>
            </w:r>
            <w:r w:rsidRPr="00937A55">
              <w:t>6.3</w:t>
            </w:r>
            <w:r w:rsidR="00313DAA" w:rsidRPr="00937A55">
              <w:t>.</w:t>
            </w:r>
            <w:r w:rsidR="00313DAA" w:rsidRPr="00F11B34">
              <w:rPr>
                <w:b/>
                <w:i/>
              </w:rPr>
              <w:t xml:space="preserve"> </w:t>
            </w:r>
            <w:r w:rsidRPr="00937A55">
              <w:rPr>
                <w:bCs/>
                <w:iCs/>
              </w:rPr>
              <w:t>Утверждение аудитора ПАО «КуйбышевАзот».</w:t>
            </w:r>
          </w:p>
          <w:p w:rsidR="00313DAA" w:rsidRPr="00F11B34" w:rsidRDefault="00937A55" w:rsidP="006065EE">
            <w:pPr>
              <w:jc w:val="both"/>
            </w:pPr>
            <w:r>
              <w:rPr>
                <w:bCs/>
                <w:iCs/>
              </w:rPr>
              <w:t xml:space="preserve">   </w:t>
            </w:r>
            <w:r w:rsidR="00F11B34" w:rsidRPr="00F11B34">
              <w:t>2.</w:t>
            </w:r>
            <w:r>
              <w:t>6.4</w:t>
            </w:r>
            <w:r w:rsidR="00313DAA" w:rsidRPr="00F11B34">
              <w:t xml:space="preserve">. Утверждение Положения </w:t>
            </w:r>
            <w:r w:rsidRPr="00937A55">
              <w:t>«</w:t>
            </w:r>
            <w:r w:rsidR="006065EE">
              <w:t xml:space="preserve">О </w:t>
            </w:r>
            <w:r w:rsidR="006065EE" w:rsidRPr="006065EE">
              <w:t xml:space="preserve">вознаграждениях и компенсациях, выплачиваемых членам совета </w:t>
            </w:r>
            <w:proofErr w:type="gramStart"/>
            <w:r w:rsidR="006065EE" w:rsidRPr="006065EE">
              <w:t xml:space="preserve">директоров </w:t>
            </w:r>
            <w:r w:rsidR="006065EE">
              <w:t xml:space="preserve"> </w:t>
            </w:r>
            <w:r w:rsidR="006065EE" w:rsidRPr="006065EE">
              <w:t>ПАО</w:t>
            </w:r>
            <w:proofErr w:type="gramEnd"/>
            <w:r w:rsidR="006065EE" w:rsidRPr="006065EE">
              <w:t xml:space="preserve"> «КуйбышевАзот» в новой редакции</w:t>
            </w:r>
            <w:r w:rsidR="00313DAA" w:rsidRPr="00F11B34">
              <w:t>.</w:t>
            </w:r>
          </w:p>
          <w:p w:rsidR="00937A55" w:rsidRDefault="00937A55" w:rsidP="006065EE">
            <w:pPr>
              <w:jc w:val="both"/>
            </w:pPr>
            <w:r>
              <w:t xml:space="preserve"> </w:t>
            </w:r>
            <w:r w:rsidR="00313DAA" w:rsidRPr="00F11B34">
              <w:t xml:space="preserve"> </w:t>
            </w:r>
            <w:r w:rsidR="00F11B34" w:rsidRPr="00F11B34">
              <w:t xml:space="preserve"> 2.</w:t>
            </w:r>
            <w:r>
              <w:t>6</w:t>
            </w:r>
            <w:r w:rsidR="00F11B34" w:rsidRPr="00F11B34">
              <w:t>.</w:t>
            </w:r>
            <w:r>
              <w:t>5</w:t>
            </w:r>
            <w:r w:rsidR="00313DAA" w:rsidRPr="00F11B34">
              <w:t>. Избрание членов совета директоров ПАО «КуйбышевАзот».</w:t>
            </w:r>
          </w:p>
          <w:p w:rsidR="006065EE" w:rsidRDefault="0094641C" w:rsidP="006065EE">
            <w:pPr>
              <w:jc w:val="both"/>
            </w:pPr>
            <w:r w:rsidRPr="00F11B34">
              <w:rPr>
                <w:b/>
              </w:rPr>
              <w:t>2.</w:t>
            </w:r>
            <w:r w:rsidR="00937A55">
              <w:rPr>
                <w:b/>
              </w:rPr>
              <w:t>7</w:t>
            </w:r>
            <w:r w:rsidR="00F11B34" w:rsidRPr="00F11B34">
              <w:rPr>
                <w:b/>
              </w:rPr>
              <w:t>.</w:t>
            </w:r>
            <w:r w:rsidRPr="00F11B34">
              <w:t xml:space="preserve"> </w:t>
            </w:r>
            <w:r w:rsidR="006065EE">
              <w:t>П</w:t>
            </w:r>
            <w:r w:rsidR="006065EE" w:rsidRPr="006065EE">
              <w:t>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</w:t>
            </w:r>
            <w:r w:rsidR="006065EE">
              <w:t>:</w:t>
            </w:r>
            <w:r w:rsidR="00B70BB1">
              <w:t xml:space="preserve"> н</w:t>
            </w:r>
            <w:r w:rsidR="00B70BB1" w:rsidRPr="00B70BB1">
              <w:t xml:space="preserve">ачиная с </w:t>
            </w:r>
            <w:r w:rsidR="00B70BB1" w:rsidRPr="00B70BB1">
              <w:rPr>
                <w:b/>
                <w:i/>
              </w:rPr>
              <w:t xml:space="preserve">1 апреля 2021 г. </w:t>
            </w:r>
            <w:r w:rsidR="00B70BB1" w:rsidRPr="00B70BB1">
              <w:t xml:space="preserve">(не позднее чем за 20 дней до даты проведения годового общего собрания акционеров) с информацией (материалами), подлежащей предоставлению лицам, имеющим право на участие в собрании, при подготовке к проведению общего собрания общества, можно ознакомиться в помещении единоличного исполнительного органа общества по адресу: РФ, Самарская обл., г. Тольятти, ул. Новозаводская, 6, офис 508 (отдел по корпоративному управлению и работе с акционерами) в рабочее время (с 9 час. 00 мин. </w:t>
            </w:r>
            <w:r w:rsidR="00B70BB1">
              <w:t>д</w:t>
            </w:r>
            <w:r w:rsidR="00B70BB1" w:rsidRPr="00B70BB1">
              <w:t>о</w:t>
            </w:r>
            <w:r w:rsidR="00B70BB1">
              <w:t xml:space="preserve"> </w:t>
            </w:r>
            <w:r w:rsidR="00B70BB1" w:rsidRPr="00B70BB1">
              <w:t>17 час. 30 мин).</w:t>
            </w:r>
          </w:p>
          <w:p w:rsidR="00B278E1" w:rsidRDefault="006065EE" w:rsidP="006065EE">
            <w:pPr>
              <w:jc w:val="both"/>
              <w:rPr>
                <w:b/>
                <w:bCs/>
                <w:i/>
                <w:iCs/>
              </w:rPr>
            </w:pPr>
            <w:r w:rsidRPr="006065EE">
              <w:rPr>
                <w:b/>
              </w:rPr>
              <w:t>2.8.</w:t>
            </w:r>
            <w:r>
              <w:t xml:space="preserve"> </w:t>
            </w:r>
            <w:r w:rsidR="00B278E1">
              <w:t>И</w:t>
            </w:r>
            <w:r w:rsidR="00B278E1" w:rsidRPr="00B278E1">
              <w:t>дентификационные признаки акций, владельцы которых имеют право на участие в общем собрании акционеров эмитента</w:t>
            </w:r>
            <w:r w:rsidR="00937A55">
              <w:t xml:space="preserve">: </w:t>
            </w:r>
            <w:r w:rsidR="0094641C" w:rsidRPr="00F11B34">
              <w:rPr>
                <w:b/>
                <w:bCs/>
                <w:i/>
                <w:iCs/>
              </w:rPr>
              <w:t xml:space="preserve">акции обыкновенные именные бездокументарные, государственный регистрационный номер </w:t>
            </w:r>
            <w:r w:rsidR="00B278E1">
              <w:rPr>
                <w:b/>
                <w:bCs/>
                <w:i/>
                <w:iCs/>
              </w:rPr>
              <w:t xml:space="preserve">                        </w:t>
            </w:r>
            <w:r w:rsidR="0094641C" w:rsidRPr="00F11B34">
              <w:rPr>
                <w:b/>
                <w:bCs/>
                <w:i/>
                <w:iCs/>
              </w:rPr>
              <w:t>1-01-00067-</w:t>
            </w:r>
            <w:r w:rsidR="0094641C" w:rsidRPr="00F11B34">
              <w:rPr>
                <w:b/>
                <w:bCs/>
                <w:i/>
                <w:iCs/>
                <w:lang w:val="en-US"/>
              </w:rPr>
              <w:t>A</w:t>
            </w:r>
            <w:r w:rsidR="0094641C" w:rsidRPr="00F11B34">
              <w:rPr>
                <w:b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</w:t>
            </w:r>
            <w:proofErr w:type="gramStart"/>
            <w:r w:rsidR="0094641C" w:rsidRPr="00F11B34">
              <w:t>)</w:t>
            </w:r>
            <w:r>
              <w:t xml:space="preserve">, </w:t>
            </w:r>
            <w:r w:rsidR="00B278E1">
              <w:t xml:space="preserve">  </w:t>
            </w:r>
            <w:proofErr w:type="gramEnd"/>
            <w:r w:rsidR="00B278E1">
              <w:t xml:space="preserve">                             </w:t>
            </w:r>
            <w:r w:rsidR="0094641C" w:rsidRPr="00F11B34">
              <w:rPr>
                <w:b/>
                <w:bCs/>
                <w:i/>
                <w:iCs/>
                <w:lang w:val="en-US"/>
              </w:rPr>
              <w:t>ISIN</w:t>
            </w:r>
            <w:r w:rsidR="0094641C" w:rsidRPr="00F11B34">
              <w:rPr>
                <w:b/>
                <w:bCs/>
                <w:i/>
                <w:iCs/>
              </w:rPr>
              <w:t xml:space="preserve"> </w:t>
            </w:r>
            <w:r w:rsidR="0094641C" w:rsidRPr="00F11B34">
              <w:rPr>
                <w:b/>
                <w:bCs/>
                <w:i/>
                <w:iCs/>
                <w:lang w:val="en-US"/>
              </w:rPr>
              <w:t>RU</w:t>
            </w:r>
            <w:r w:rsidR="0094641C" w:rsidRPr="00F11B34">
              <w:rPr>
                <w:b/>
                <w:bCs/>
                <w:i/>
                <w:iCs/>
              </w:rPr>
              <w:t>000</w:t>
            </w:r>
            <w:r w:rsidR="0094641C" w:rsidRPr="00F11B34">
              <w:rPr>
                <w:b/>
                <w:bCs/>
                <w:i/>
                <w:iCs/>
                <w:lang w:val="en-US"/>
              </w:rPr>
              <w:t>A</w:t>
            </w:r>
            <w:r w:rsidR="0094641C" w:rsidRPr="00F11B34">
              <w:rPr>
                <w:b/>
                <w:bCs/>
                <w:i/>
                <w:iCs/>
              </w:rPr>
              <w:t>0</w:t>
            </w:r>
            <w:r w:rsidR="0094641C" w:rsidRPr="00F11B34">
              <w:rPr>
                <w:b/>
                <w:bCs/>
                <w:i/>
                <w:iCs/>
                <w:lang w:val="en-US"/>
              </w:rPr>
              <w:t>B</w:t>
            </w:r>
            <w:r w:rsidR="0094641C" w:rsidRPr="00F11B34">
              <w:rPr>
                <w:b/>
                <w:bCs/>
                <w:i/>
                <w:iCs/>
              </w:rPr>
              <w:t>9</w:t>
            </w:r>
            <w:r w:rsidR="0094641C" w:rsidRPr="00F11B34">
              <w:rPr>
                <w:b/>
                <w:bCs/>
                <w:i/>
                <w:iCs/>
                <w:lang w:val="en-US"/>
              </w:rPr>
              <w:t>BV</w:t>
            </w:r>
            <w:r w:rsidR="0094641C" w:rsidRPr="00F11B34">
              <w:rPr>
                <w:b/>
                <w:bCs/>
                <w:i/>
                <w:iCs/>
              </w:rPr>
              <w:t>2.</w:t>
            </w:r>
          </w:p>
          <w:p w:rsidR="00B278E1" w:rsidRPr="00B278E1" w:rsidRDefault="00B278E1" w:rsidP="00716743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2.9. </w:t>
            </w:r>
            <w:r w:rsidRPr="00B278E1">
              <w:rPr>
                <w:bCs/>
                <w:iCs/>
              </w:rPr>
              <w:t>Лицо или орган эмитента, принявшее (принявший) решение о созыве общего собрания участников (акционеров) эмитента, и дату принятия указанного решения, а если таким органом эмитента является его коллегиальный исполнительный орган или совет директоров (наблюдательный совет) - также дату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      </w:r>
            <w:r>
              <w:rPr>
                <w:bCs/>
                <w:iCs/>
              </w:rPr>
              <w:t xml:space="preserve">: </w:t>
            </w:r>
            <w:r w:rsidR="00AC5A87">
              <w:rPr>
                <w:b/>
                <w:bCs/>
                <w:i/>
                <w:iCs/>
              </w:rPr>
              <w:t>совет директоров</w:t>
            </w:r>
            <w:r w:rsidR="00716743">
              <w:rPr>
                <w:b/>
                <w:bCs/>
                <w:i/>
                <w:iCs/>
              </w:rPr>
              <w:t xml:space="preserve"> ПАО «КуйбышевАзот»</w:t>
            </w:r>
            <w:r w:rsidR="00AC5A87">
              <w:rPr>
                <w:b/>
                <w:bCs/>
                <w:i/>
                <w:iCs/>
              </w:rPr>
              <w:t xml:space="preserve">, 18 марта 2021 г., </w:t>
            </w:r>
            <w:r w:rsidRPr="00B278E1">
              <w:rPr>
                <w:b/>
                <w:bCs/>
                <w:i/>
                <w:iCs/>
              </w:rPr>
              <w:t>протокол № 7 от 19</w:t>
            </w:r>
            <w:r w:rsidR="00716743">
              <w:rPr>
                <w:b/>
                <w:bCs/>
                <w:i/>
                <w:iCs/>
              </w:rPr>
              <w:t xml:space="preserve"> марта </w:t>
            </w:r>
            <w:r w:rsidRPr="00B278E1">
              <w:rPr>
                <w:b/>
                <w:bCs/>
                <w:i/>
                <w:iCs/>
              </w:rPr>
              <w:t>2021 г.</w:t>
            </w:r>
            <w:bookmarkStart w:id="0" w:name="_GoBack"/>
            <w:bookmarkEnd w:id="0"/>
          </w:p>
        </w:tc>
      </w:tr>
    </w:tbl>
    <w:p w:rsidR="000510B6" w:rsidRPr="001922CB" w:rsidRDefault="000510B6" w:rsidP="00554C4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510B6" w:rsidRPr="001922CB">
        <w:trPr>
          <w:cantSplit/>
        </w:trPr>
        <w:tc>
          <w:tcPr>
            <w:tcW w:w="10235" w:type="dxa"/>
            <w:gridSpan w:val="11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3. Подпись</w:t>
            </w: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510B6" w:rsidRPr="001922CB" w:rsidRDefault="000510B6" w:rsidP="00D1414D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3.1. Генеральн</w:t>
            </w:r>
            <w:r w:rsidR="00D1414D">
              <w:rPr>
                <w:sz w:val="22"/>
                <w:szCs w:val="22"/>
              </w:rPr>
              <w:t>ый</w:t>
            </w:r>
            <w:r w:rsidRPr="001922CB"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Pr="001922CB" w:rsidRDefault="00D1414D" w:rsidP="00D14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Герасименко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0B6" w:rsidRPr="00F65CF2" w:rsidRDefault="000510B6" w:rsidP="00F65CF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937A55" w:rsidP="00606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65EE">
              <w:rPr>
                <w:sz w:val="22"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955484" w:rsidP="00606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6065EE">
              <w:rPr>
                <w:sz w:val="22"/>
                <w:szCs w:val="22"/>
              </w:rPr>
              <w:t>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937A55" w:rsidP="00606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65EE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9F4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0B6" w:rsidRPr="009F4889" w:rsidRDefault="000510B6" w:rsidP="00554C42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0B6" w:rsidRPr="009F4889" w:rsidRDefault="000510B6" w:rsidP="00554C42"/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0B6" w:rsidRPr="009F4889" w:rsidRDefault="000510B6" w:rsidP="00554C42"/>
        </w:tc>
      </w:tr>
    </w:tbl>
    <w:p w:rsidR="000510B6" w:rsidRPr="009F4889" w:rsidRDefault="000510B6" w:rsidP="00716743"/>
    <w:sectPr w:rsidR="000510B6" w:rsidRPr="009F4889" w:rsidSect="00EC4C6B">
      <w:headerReference w:type="default" r:id="rId9"/>
      <w:pgSz w:w="11906" w:h="16838"/>
      <w:pgMar w:top="397" w:right="340" w:bottom="284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B2" w:rsidRDefault="00B607B2">
      <w:r>
        <w:separator/>
      </w:r>
    </w:p>
  </w:endnote>
  <w:endnote w:type="continuationSeparator" w:id="0">
    <w:p w:rsidR="00B607B2" w:rsidRDefault="00B6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B2" w:rsidRDefault="00B607B2">
      <w:r>
        <w:separator/>
      </w:r>
    </w:p>
  </w:footnote>
  <w:footnote w:type="continuationSeparator" w:id="0">
    <w:p w:rsidR="00B607B2" w:rsidRDefault="00B6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EE" w:rsidRDefault="006065EE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C8B"/>
    <w:multiLevelType w:val="hybridMultilevel"/>
    <w:tmpl w:val="A8B6C4E2"/>
    <w:lvl w:ilvl="0" w:tplc="3968CDD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6B3FA6"/>
    <w:multiLevelType w:val="hybridMultilevel"/>
    <w:tmpl w:val="8B3C0890"/>
    <w:lvl w:ilvl="0" w:tplc="356485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0C55A8C"/>
    <w:multiLevelType w:val="multilevel"/>
    <w:tmpl w:val="06507D0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E4"/>
    <w:rsid w:val="00012FF1"/>
    <w:rsid w:val="00015662"/>
    <w:rsid w:val="00021194"/>
    <w:rsid w:val="00036E59"/>
    <w:rsid w:val="00041CF8"/>
    <w:rsid w:val="000510B6"/>
    <w:rsid w:val="000573CD"/>
    <w:rsid w:val="0006112A"/>
    <w:rsid w:val="000A2EE4"/>
    <w:rsid w:val="000B3CAA"/>
    <w:rsid w:val="000F1D8E"/>
    <w:rsid w:val="00116E36"/>
    <w:rsid w:val="00121B91"/>
    <w:rsid w:val="001325D0"/>
    <w:rsid w:val="001419EA"/>
    <w:rsid w:val="00152908"/>
    <w:rsid w:val="00165066"/>
    <w:rsid w:val="001922CB"/>
    <w:rsid w:val="001924DE"/>
    <w:rsid w:val="00193364"/>
    <w:rsid w:val="00195385"/>
    <w:rsid w:val="001C036B"/>
    <w:rsid w:val="00216460"/>
    <w:rsid w:val="00216D03"/>
    <w:rsid w:val="0023253F"/>
    <w:rsid w:val="00246DE0"/>
    <w:rsid w:val="00263EB0"/>
    <w:rsid w:val="00277115"/>
    <w:rsid w:val="00297AE6"/>
    <w:rsid w:val="002A298C"/>
    <w:rsid w:val="002C2B4F"/>
    <w:rsid w:val="002D78DD"/>
    <w:rsid w:val="002F62C5"/>
    <w:rsid w:val="00300B3C"/>
    <w:rsid w:val="00312976"/>
    <w:rsid w:val="00313DAA"/>
    <w:rsid w:val="0031509B"/>
    <w:rsid w:val="00317A04"/>
    <w:rsid w:val="00323B30"/>
    <w:rsid w:val="00327F91"/>
    <w:rsid w:val="003344A5"/>
    <w:rsid w:val="00335A93"/>
    <w:rsid w:val="00353BE5"/>
    <w:rsid w:val="00380012"/>
    <w:rsid w:val="00383A17"/>
    <w:rsid w:val="003B70CB"/>
    <w:rsid w:val="003F4CBC"/>
    <w:rsid w:val="00402B4D"/>
    <w:rsid w:val="00425838"/>
    <w:rsid w:val="0044763E"/>
    <w:rsid w:val="00450F06"/>
    <w:rsid w:val="004574D7"/>
    <w:rsid w:val="00485ABC"/>
    <w:rsid w:val="00497F73"/>
    <w:rsid w:val="004A505E"/>
    <w:rsid w:val="004B3688"/>
    <w:rsid w:val="004B6F8B"/>
    <w:rsid w:val="004C5C79"/>
    <w:rsid w:val="004D73E4"/>
    <w:rsid w:val="00514FAA"/>
    <w:rsid w:val="005222BD"/>
    <w:rsid w:val="00552216"/>
    <w:rsid w:val="00554C42"/>
    <w:rsid w:val="00562959"/>
    <w:rsid w:val="00576FCC"/>
    <w:rsid w:val="00580E03"/>
    <w:rsid w:val="00586624"/>
    <w:rsid w:val="00591461"/>
    <w:rsid w:val="005919DE"/>
    <w:rsid w:val="00596A19"/>
    <w:rsid w:val="00596A35"/>
    <w:rsid w:val="0059747B"/>
    <w:rsid w:val="00597BCB"/>
    <w:rsid w:val="005A1A60"/>
    <w:rsid w:val="005A65FB"/>
    <w:rsid w:val="005B2D5A"/>
    <w:rsid w:val="005B46F0"/>
    <w:rsid w:val="006010FD"/>
    <w:rsid w:val="006065EE"/>
    <w:rsid w:val="006072CF"/>
    <w:rsid w:val="00673AF4"/>
    <w:rsid w:val="006E175B"/>
    <w:rsid w:val="006E1957"/>
    <w:rsid w:val="006E4D70"/>
    <w:rsid w:val="0071322E"/>
    <w:rsid w:val="00713932"/>
    <w:rsid w:val="0071471D"/>
    <w:rsid w:val="00716743"/>
    <w:rsid w:val="00727CEF"/>
    <w:rsid w:val="007527E0"/>
    <w:rsid w:val="00756F7D"/>
    <w:rsid w:val="00767EE3"/>
    <w:rsid w:val="00770D52"/>
    <w:rsid w:val="007715F7"/>
    <w:rsid w:val="00777011"/>
    <w:rsid w:val="0078397C"/>
    <w:rsid w:val="007839BE"/>
    <w:rsid w:val="007A56C2"/>
    <w:rsid w:val="007A6A89"/>
    <w:rsid w:val="007C1D30"/>
    <w:rsid w:val="007D24C1"/>
    <w:rsid w:val="007D65BB"/>
    <w:rsid w:val="007E164C"/>
    <w:rsid w:val="00812BCD"/>
    <w:rsid w:val="00825486"/>
    <w:rsid w:val="00887940"/>
    <w:rsid w:val="008C2B68"/>
    <w:rsid w:val="00900CBC"/>
    <w:rsid w:val="0090648B"/>
    <w:rsid w:val="00926414"/>
    <w:rsid w:val="00937A55"/>
    <w:rsid w:val="0094641C"/>
    <w:rsid w:val="009542E8"/>
    <w:rsid w:val="00955484"/>
    <w:rsid w:val="0096588C"/>
    <w:rsid w:val="00983DBA"/>
    <w:rsid w:val="00996110"/>
    <w:rsid w:val="009A0221"/>
    <w:rsid w:val="009A439C"/>
    <w:rsid w:val="009A59E4"/>
    <w:rsid w:val="009F4889"/>
    <w:rsid w:val="00A03158"/>
    <w:rsid w:val="00A105EC"/>
    <w:rsid w:val="00A25E13"/>
    <w:rsid w:val="00A95A5C"/>
    <w:rsid w:val="00AA7D34"/>
    <w:rsid w:val="00AA7D95"/>
    <w:rsid w:val="00AB6B0F"/>
    <w:rsid w:val="00AC1679"/>
    <w:rsid w:val="00AC5A87"/>
    <w:rsid w:val="00AC7FAD"/>
    <w:rsid w:val="00AD074D"/>
    <w:rsid w:val="00AD5B57"/>
    <w:rsid w:val="00AE465A"/>
    <w:rsid w:val="00AF2D3F"/>
    <w:rsid w:val="00AF7036"/>
    <w:rsid w:val="00AF75A0"/>
    <w:rsid w:val="00B00BF8"/>
    <w:rsid w:val="00B278E1"/>
    <w:rsid w:val="00B30EAA"/>
    <w:rsid w:val="00B31987"/>
    <w:rsid w:val="00B607B2"/>
    <w:rsid w:val="00B66252"/>
    <w:rsid w:val="00B70BB1"/>
    <w:rsid w:val="00B72955"/>
    <w:rsid w:val="00BF0A7F"/>
    <w:rsid w:val="00BF2E4D"/>
    <w:rsid w:val="00C23D45"/>
    <w:rsid w:val="00C300ED"/>
    <w:rsid w:val="00C30EF7"/>
    <w:rsid w:val="00C41C23"/>
    <w:rsid w:val="00C6783F"/>
    <w:rsid w:val="00C775EB"/>
    <w:rsid w:val="00C838C5"/>
    <w:rsid w:val="00C85539"/>
    <w:rsid w:val="00C8676D"/>
    <w:rsid w:val="00C95647"/>
    <w:rsid w:val="00CE0733"/>
    <w:rsid w:val="00CE5ECD"/>
    <w:rsid w:val="00D06A2B"/>
    <w:rsid w:val="00D1414D"/>
    <w:rsid w:val="00D141C8"/>
    <w:rsid w:val="00D17EDB"/>
    <w:rsid w:val="00D20AD4"/>
    <w:rsid w:val="00D45498"/>
    <w:rsid w:val="00D52FD5"/>
    <w:rsid w:val="00D75EE3"/>
    <w:rsid w:val="00D80747"/>
    <w:rsid w:val="00DA4C30"/>
    <w:rsid w:val="00DB4E7B"/>
    <w:rsid w:val="00DB509C"/>
    <w:rsid w:val="00DF1003"/>
    <w:rsid w:val="00DF702A"/>
    <w:rsid w:val="00DF78AD"/>
    <w:rsid w:val="00E0077E"/>
    <w:rsid w:val="00E20075"/>
    <w:rsid w:val="00E20CB5"/>
    <w:rsid w:val="00E26678"/>
    <w:rsid w:val="00E30EAB"/>
    <w:rsid w:val="00E37C9C"/>
    <w:rsid w:val="00E47C9B"/>
    <w:rsid w:val="00E7187A"/>
    <w:rsid w:val="00EC37C3"/>
    <w:rsid w:val="00EC4C6B"/>
    <w:rsid w:val="00F068F2"/>
    <w:rsid w:val="00F11B34"/>
    <w:rsid w:val="00F272E9"/>
    <w:rsid w:val="00F33DCC"/>
    <w:rsid w:val="00F34038"/>
    <w:rsid w:val="00F47B9D"/>
    <w:rsid w:val="00F65CF2"/>
    <w:rsid w:val="00F706C5"/>
    <w:rsid w:val="00FD7567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0B163"/>
  <w14:defaultImageDpi w14:val="0"/>
  <w15:docId w15:val="{DC8A3D63-0B9D-46BE-ADA4-23655D5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a7">
    <w:name w:val="Body Text"/>
    <w:basedOn w:val="a"/>
    <w:link w:val="a8"/>
    <w:uiPriority w:val="99"/>
    <w:pPr>
      <w:spacing w:after="240"/>
      <w:jc w:val="center"/>
    </w:pPr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2">
    <w:name w:val="Знак2"/>
    <w:basedOn w:val="a"/>
    <w:uiPriority w:val="99"/>
    <w:rsid w:val="00E26678"/>
    <w:pPr>
      <w:autoSpaceDE/>
      <w:autoSpaceDN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uiPriority w:val="99"/>
    <w:rsid w:val="00554C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554C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9F4889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c">
    <w:name w:val="Заголовок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9A439C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EC37C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C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 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Солоникова Анастасия Юрьевна</cp:lastModifiedBy>
  <cp:revision>5</cp:revision>
  <cp:lastPrinted>2020-05-15T07:21:00Z</cp:lastPrinted>
  <dcterms:created xsi:type="dcterms:W3CDTF">2021-03-16T07:34:00Z</dcterms:created>
  <dcterms:modified xsi:type="dcterms:W3CDTF">2021-03-16T08:24:00Z</dcterms:modified>
</cp:coreProperties>
</file>