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0B6" w:rsidRPr="00221B2D" w:rsidRDefault="000510B6">
      <w:pPr>
        <w:spacing w:before="240" w:after="240"/>
        <w:rPr>
          <w:sz w:val="24"/>
          <w:szCs w:val="24"/>
        </w:rPr>
      </w:pPr>
    </w:p>
    <w:p w:rsidR="000510B6" w:rsidRPr="00D2744C" w:rsidRDefault="000510B6">
      <w:pPr>
        <w:pStyle w:val="a7"/>
        <w:rPr>
          <w:sz w:val="22"/>
          <w:szCs w:val="22"/>
        </w:rPr>
      </w:pPr>
      <w:r w:rsidRPr="00D2744C">
        <w:rPr>
          <w:sz w:val="22"/>
          <w:szCs w:val="22"/>
        </w:rPr>
        <w:t>Сообще</w:t>
      </w:r>
      <w:r w:rsidR="00327F91" w:rsidRPr="00D2744C">
        <w:rPr>
          <w:sz w:val="22"/>
          <w:szCs w:val="22"/>
        </w:rPr>
        <w:t>ние о существенном факте</w:t>
      </w:r>
      <w:r w:rsidR="00327F91" w:rsidRPr="00D2744C">
        <w:rPr>
          <w:sz w:val="22"/>
          <w:szCs w:val="22"/>
        </w:rPr>
        <w:br/>
        <w:t>“О</w:t>
      </w:r>
      <w:r w:rsidRPr="00D2744C">
        <w:rPr>
          <w:sz w:val="22"/>
          <w:szCs w:val="22"/>
        </w:rPr>
        <w:t xml:space="preserve"> дате</w:t>
      </w:r>
      <w:r w:rsidR="00327F91" w:rsidRPr="00D2744C">
        <w:rPr>
          <w:sz w:val="22"/>
          <w:szCs w:val="22"/>
        </w:rPr>
        <w:t>,</w:t>
      </w:r>
      <w:r w:rsidR="003C5853" w:rsidRPr="00D2744C">
        <w:rPr>
          <w:sz w:val="22"/>
          <w:szCs w:val="22"/>
        </w:rPr>
        <w:t xml:space="preserve"> </w:t>
      </w:r>
      <w:r w:rsidR="00327F91" w:rsidRPr="00D2744C">
        <w:rPr>
          <w:sz w:val="22"/>
          <w:szCs w:val="22"/>
        </w:rPr>
        <w:t>на которую составляется список владельцев именных эмиссионных ценных бумаг</w:t>
      </w:r>
      <w:r w:rsidR="00E7187A" w:rsidRPr="00D2744C">
        <w:rPr>
          <w:sz w:val="22"/>
          <w:szCs w:val="22"/>
        </w:rPr>
        <w:t xml:space="preserve"> э</w:t>
      </w:r>
      <w:r w:rsidR="003C5853" w:rsidRPr="00D2744C">
        <w:rPr>
          <w:sz w:val="22"/>
          <w:szCs w:val="22"/>
        </w:rPr>
        <w:t>м</w:t>
      </w:r>
      <w:r w:rsidR="00E7187A" w:rsidRPr="00D2744C">
        <w:rPr>
          <w:sz w:val="22"/>
          <w:szCs w:val="22"/>
        </w:rPr>
        <w:t>итента для целей осуществления (реализации) прав, закрепленных такими эмиссионными ценными бумагами</w:t>
      </w:r>
      <w:r w:rsidRPr="00D2744C">
        <w:rPr>
          <w:sz w:val="22"/>
          <w:szCs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0510B6">
        <w:tc>
          <w:tcPr>
            <w:tcW w:w="10234" w:type="dxa"/>
            <w:gridSpan w:val="2"/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Общие сведения</w:t>
            </w: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0510B6" w:rsidRDefault="003C2AF5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Публичное</w:t>
            </w:r>
            <w:r w:rsidR="000510B6">
              <w:rPr>
                <w:b/>
                <w:bCs/>
                <w:i/>
                <w:iCs/>
                <w:sz w:val="22"/>
                <w:szCs w:val="22"/>
              </w:rPr>
              <w:t xml:space="preserve"> акционерное общество "КуйбышевАзот" </w:t>
            </w: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0510B6" w:rsidRDefault="003C2AF5">
            <w:pPr>
              <w:pStyle w:val="1"/>
            </w:pPr>
            <w:r>
              <w:t>П</w:t>
            </w:r>
            <w:r w:rsidR="000510B6">
              <w:t xml:space="preserve">АО "КуйбышевАзот" </w:t>
            </w: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117" w:type="dxa"/>
          </w:tcPr>
          <w:p w:rsidR="000510B6" w:rsidRDefault="000510B6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РФ,</w:t>
            </w:r>
            <w:r w:rsidR="00300B3C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Самарская область, г. Тольятти, ул. Новозаводская,6</w:t>
            </w: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1036300992793</w:t>
            </w: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6320005915</w:t>
            </w:r>
          </w:p>
        </w:tc>
      </w:tr>
      <w:tr w:rsidR="000510B6">
        <w:tc>
          <w:tcPr>
            <w:tcW w:w="5117" w:type="dxa"/>
          </w:tcPr>
          <w:p w:rsidR="000510B6" w:rsidRP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0510B6" w:rsidRDefault="000510B6">
            <w:r>
              <w:rPr>
                <w:b/>
                <w:bCs/>
                <w:i/>
                <w:iCs/>
              </w:rPr>
              <w:t>00067-A</w:t>
            </w:r>
          </w:p>
          <w:p w:rsidR="000510B6" w:rsidRDefault="000510B6">
            <w:pPr>
              <w:ind w:left="85" w:right="85"/>
              <w:jc w:val="both"/>
              <w:rPr>
                <w:sz w:val="24"/>
                <w:szCs w:val="24"/>
              </w:rPr>
            </w:pPr>
          </w:p>
        </w:tc>
      </w:tr>
      <w:tr w:rsidR="000510B6">
        <w:tc>
          <w:tcPr>
            <w:tcW w:w="5117" w:type="dxa"/>
          </w:tcPr>
          <w:p w:rsidR="000510B6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6966D8" w:rsidRPr="006966D8" w:rsidRDefault="009218D4">
            <w:hyperlink r:id="rId7" w:history="1">
              <w:r w:rsidR="006966D8" w:rsidRPr="00383CFC">
                <w:rPr>
                  <w:rStyle w:val="a9"/>
                  <w:b/>
                  <w:bCs/>
                  <w:i/>
                  <w:iCs/>
                  <w:lang w:val="en-US"/>
                </w:rPr>
                <w:t>http</w:t>
              </w:r>
              <w:r w:rsidR="006966D8" w:rsidRPr="00AE0675">
                <w:rPr>
                  <w:rStyle w:val="a9"/>
                  <w:b/>
                  <w:bCs/>
                  <w:i/>
                  <w:iCs/>
                </w:rPr>
                <w:t>://</w:t>
              </w:r>
              <w:r w:rsidR="006966D8" w:rsidRPr="00383CFC">
                <w:rPr>
                  <w:rStyle w:val="a9"/>
                  <w:b/>
                  <w:bCs/>
                  <w:i/>
                  <w:iCs/>
                  <w:lang w:val="en-US"/>
                </w:rPr>
                <w:t>www</w:t>
              </w:r>
              <w:r w:rsidR="006966D8" w:rsidRPr="00AE0675">
                <w:rPr>
                  <w:rStyle w:val="a9"/>
                  <w:b/>
                  <w:bCs/>
                  <w:i/>
                  <w:iCs/>
                </w:rPr>
                <w:t>.</w:t>
              </w:r>
              <w:r w:rsidR="006966D8" w:rsidRPr="001C13EF">
                <w:rPr>
                  <w:rStyle w:val="a9"/>
                  <w:b/>
                  <w:bCs/>
                  <w:i/>
                  <w:iCs/>
                  <w:lang w:val="en-US"/>
                </w:rPr>
                <w:t>e</w:t>
              </w:r>
              <w:r w:rsidR="006966D8" w:rsidRPr="00AE0675">
                <w:rPr>
                  <w:rStyle w:val="a9"/>
                  <w:b/>
                  <w:bCs/>
                  <w:i/>
                  <w:iCs/>
                </w:rPr>
                <w:t>-</w:t>
              </w:r>
            </w:hyperlink>
            <w:r w:rsidR="006966D8">
              <w:rPr>
                <w:b/>
                <w:bCs/>
                <w:i/>
                <w:iCs/>
                <w:lang w:val="en-US"/>
              </w:rPr>
              <w:t>disclosure</w:t>
            </w:r>
            <w:r w:rsidR="006966D8" w:rsidRPr="00AE0675">
              <w:rPr>
                <w:b/>
                <w:bCs/>
                <w:i/>
                <w:iCs/>
              </w:rPr>
              <w:t>.</w:t>
            </w:r>
            <w:proofErr w:type="spellStart"/>
            <w:r w:rsidR="006966D8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="006966D8" w:rsidRPr="00AE0675">
              <w:rPr>
                <w:b/>
                <w:bCs/>
                <w:i/>
                <w:iCs/>
              </w:rPr>
              <w:t>/</w:t>
            </w:r>
            <w:r w:rsidR="006966D8">
              <w:rPr>
                <w:b/>
                <w:bCs/>
                <w:i/>
                <w:iCs/>
                <w:lang w:val="en-US"/>
              </w:rPr>
              <w:t>portal</w:t>
            </w:r>
            <w:r w:rsidR="006966D8" w:rsidRPr="00AE0675">
              <w:rPr>
                <w:b/>
                <w:bCs/>
                <w:i/>
                <w:iCs/>
              </w:rPr>
              <w:t>/</w:t>
            </w:r>
            <w:r w:rsidR="006966D8">
              <w:rPr>
                <w:b/>
                <w:bCs/>
                <w:i/>
                <w:iCs/>
                <w:lang w:val="en-US"/>
              </w:rPr>
              <w:t>company</w:t>
            </w:r>
            <w:r w:rsidR="006966D8" w:rsidRPr="00AE0675">
              <w:rPr>
                <w:b/>
                <w:bCs/>
                <w:i/>
                <w:iCs/>
              </w:rPr>
              <w:t>.</w:t>
            </w:r>
            <w:proofErr w:type="spellStart"/>
            <w:r w:rsidR="006966D8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="006966D8" w:rsidRPr="00AE0675">
              <w:rPr>
                <w:b/>
                <w:bCs/>
                <w:i/>
                <w:iCs/>
              </w:rPr>
              <w:t>?</w:t>
            </w:r>
            <w:r w:rsidR="006966D8">
              <w:rPr>
                <w:b/>
                <w:bCs/>
                <w:i/>
                <w:iCs/>
                <w:lang w:val="en-US"/>
              </w:rPr>
              <w:t>id</w:t>
            </w:r>
            <w:r w:rsidR="006966D8" w:rsidRPr="00AE0675">
              <w:rPr>
                <w:b/>
                <w:bCs/>
                <w:i/>
                <w:iCs/>
              </w:rPr>
              <w:t>=703</w:t>
            </w:r>
          </w:p>
          <w:p w:rsidR="000510B6" w:rsidRPr="00300B3C" w:rsidRDefault="000510B6">
            <w:r>
              <w:rPr>
                <w:b/>
                <w:bCs/>
                <w:i/>
                <w:iCs/>
              </w:rPr>
              <w:t>http://www.kuazot.ru/</w:t>
            </w:r>
            <w:proofErr w:type="spellStart"/>
            <w:r w:rsidR="00300B3C">
              <w:rPr>
                <w:b/>
                <w:bCs/>
                <w:i/>
                <w:iCs/>
                <w:lang w:val="en-US"/>
              </w:rPr>
              <w:t>rus</w:t>
            </w:r>
            <w:proofErr w:type="spellEnd"/>
            <w:r w:rsidR="00300B3C" w:rsidRPr="00300B3C">
              <w:rPr>
                <w:b/>
                <w:bCs/>
                <w:i/>
                <w:iCs/>
              </w:rPr>
              <w:t>/</w:t>
            </w:r>
            <w:proofErr w:type="spellStart"/>
            <w:r w:rsidR="00300B3C">
              <w:rPr>
                <w:b/>
                <w:bCs/>
                <w:i/>
                <w:iCs/>
                <w:lang w:val="en-US"/>
              </w:rPr>
              <w:t>forinvestors</w:t>
            </w:r>
            <w:proofErr w:type="spellEnd"/>
          </w:p>
          <w:p w:rsidR="000510B6" w:rsidRDefault="000510B6">
            <w:pPr>
              <w:jc w:val="both"/>
              <w:rPr>
                <w:b/>
                <w:bCs/>
              </w:rPr>
            </w:pPr>
          </w:p>
        </w:tc>
      </w:tr>
    </w:tbl>
    <w:p w:rsidR="000510B6" w:rsidRDefault="000510B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</w:tblGrid>
      <w:tr w:rsidR="000510B6">
        <w:tc>
          <w:tcPr>
            <w:tcW w:w="10234" w:type="dxa"/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Содержание сообщения</w:t>
            </w:r>
          </w:p>
        </w:tc>
      </w:tr>
      <w:tr w:rsidR="000510B6">
        <w:tc>
          <w:tcPr>
            <w:tcW w:w="10234" w:type="dxa"/>
          </w:tcPr>
          <w:p w:rsidR="000510B6" w:rsidRDefault="00E7187A" w:rsidP="006F7889">
            <w:pPr>
              <w:ind w:left="85" w:right="85"/>
              <w:jc w:val="both"/>
            </w:pPr>
            <w:r>
              <w:rPr>
                <w:sz w:val="22"/>
                <w:szCs w:val="22"/>
              </w:rPr>
              <w:t>2.1. Вид, категория (тип) и иные идентификационные признаки именных эмиссионных ценных бумаг</w:t>
            </w:r>
            <w:r w:rsidR="000510B6">
              <w:rPr>
                <w:sz w:val="22"/>
                <w:szCs w:val="22"/>
              </w:rPr>
              <w:t xml:space="preserve"> эмитента, в отношении которых составляется список их владельцев</w:t>
            </w:r>
            <w:r>
              <w:rPr>
                <w:sz w:val="22"/>
                <w:szCs w:val="22"/>
              </w:rPr>
              <w:t>:</w:t>
            </w:r>
          </w:p>
          <w:p w:rsidR="006F7889" w:rsidRDefault="006F7889" w:rsidP="006F788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23E2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акции обыкновенные именные бездокументарные, государственный регистрационный номер: </w:t>
            </w:r>
          </w:p>
          <w:p w:rsidR="006F7889" w:rsidRDefault="006F7889" w:rsidP="006F7889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23E21">
              <w:rPr>
                <w:b/>
                <w:bCs/>
                <w:i/>
                <w:iCs/>
                <w:sz w:val="22"/>
                <w:szCs w:val="22"/>
              </w:rPr>
              <w:t>1-01-00067-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зарегистрирован 22 июля 2003г. Федеральной комиссией по рынку ценных бумаг (ФКЦБ) РФ;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ISIN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000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A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9</w:t>
            </w:r>
            <w:r w:rsidRPr="00023E21">
              <w:rPr>
                <w:b/>
                <w:bCs/>
                <w:i/>
                <w:iCs/>
                <w:sz w:val="22"/>
                <w:szCs w:val="22"/>
                <w:lang w:val="en-US"/>
              </w:rPr>
              <w:t>BV</w:t>
            </w:r>
            <w:r w:rsidRPr="00023E21">
              <w:rPr>
                <w:b/>
                <w:bCs/>
                <w:i/>
                <w:iCs/>
                <w:sz w:val="22"/>
                <w:szCs w:val="22"/>
              </w:rPr>
              <w:t>2.</w:t>
            </w:r>
          </w:p>
          <w:p w:rsidR="009C18FA" w:rsidRDefault="000510B6" w:rsidP="006F7889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2.2. </w:t>
            </w:r>
            <w:r w:rsidR="00E7187A">
              <w:rPr>
                <w:sz w:val="22"/>
                <w:szCs w:val="22"/>
              </w:rPr>
              <w:t>Права, закрепленные именными эмиссионными ценными бумагами, в целях осуществления (реализации</w:t>
            </w:r>
            <w:r w:rsidR="00FA3314">
              <w:rPr>
                <w:sz w:val="22"/>
                <w:szCs w:val="22"/>
              </w:rPr>
              <w:t>)</w:t>
            </w:r>
            <w:r w:rsidR="00E7187A">
              <w:rPr>
                <w:sz w:val="22"/>
                <w:szCs w:val="22"/>
              </w:rPr>
              <w:t xml:space="preserve"> которых составляется список их владельцев</w:t>
            </w:r>
            <w:r>
              <w:rPr>
                <w:sz w:val="22"/>
                <w:szCs w:val="22"/>
              </w:rPr>
              <w:t xml:space="preserve">: </w:t>
            </w:r>
            <w:r w:rsidR="003C5853" w:rsidRPr="00165066">
              <w:rPr>
                <w:b/>
                <w:bCs/>
                <w:i/>
                <w:iCs/>
                <w:sz w:val="22"/>
                <w:szCs w:val="22"/>
              </w:rPr>
              <w:t>для определения лиц, имеющих право на участие в</w:t>
            </w:r>
            <w:r w:rsidR="00F73AD6">
              <w:rPr>
                <w:b/>
                <w:bCs/>
                <w:i/>
                <w:iCs/>
                <w:sz w:val="22"/>
                <w:szCs w:val="22"/>
              </w:rPr>
              <w:t xml:space="preserve"> годовом</w:t>
            </w:r>
            <w:r w:rsidR="003C585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3C5853" w:rsidRPr="00165066">
              <w:rPr>
                <w:b/>
                <w:bCs/>
                <w:i/>
                <w:iCs/>
                <w:sz w:val="22"/>
                <w:szCs w:val="22"/>
              </w:rPr>
              <w:t xml:space="preserve"> общем собрании акционеров</w:t>
            </w:r>
            <w:r w:rsidR="003C5853">
              <w:rPr>
                <w:sz w:val="22"/>
                <w:szCs w:val="22"/>
              </w:rPr>
              <w:t xml:space="preserve"> </w:t>
            </w:r>
            <w:r w:rsidR="003B74C8" w:rsidRPr="003B74C8">
              <w:rPr>
                <w:b/>
                <w:i/>
                <w:sz w:val="22"/>
                <w:szCs w:val="22"/>
              </w:rPr>
              <w:t>П</w:t>
            </w:r>
            <w:r w:rsidR="003C5853" w:rsidRPr="003B74C8">
              <w:rPr>
                <w:b/>
                <w:bCs/>
                <w:i/>
                <w:iCs/>
                <w:sz w:val="22"/>
                <w:szCs w:val="22"/>
              </w:rPr>
              <w:t xml:space="preserve">АО </w:t>
            </w:r>
            <w:r w:rsidR="003C5853">
              <w:rPr>
                <w:b/>
                <w:bCs/>
                <w:i/>
                <w:iCs/>
                <w:sz w:val="22"/>
                <w:szCs w:val="22"/>
              </w:rPr>
              <w:t>«КуйбышевАзот</w:t>
            </w:r>
          </w:p>
          <w:p w:rsidR="000510B6" w:rsidRPr="00300B3C" w:rsidRDefault="007527E0" w:rsidP="006F7889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510B6">
              <w:rPr>
                <w:sz w:val="22"/>
                <w:szCs w:val="22"/>
              </w:rPr>
              <w:t xml:space="preserve">.3. Дата, на которую составляется список владельцев акций эмитента: </w:t>
            </w:r>
            <w:r w:rsidR="003B74C8" w:rsidRPr="003B74C8">
              <w:rPr>
                <w:b/>
                <w:i/>
                <w:sz w:val="22"/>
                <w:szCs w:val="22"/>
              </w:rPr>
              <w:t>03</w:t>
            </w:r>
            <w:r w:rsidR="002D226E" w:rsidRPr="003B74C8">
              <w:rPr>
                <w:b/>
                <w:bCs/>
                <w:i/>
                <w:iCs/>
                <w:sz w:val="22"/>
                <w:szCs w:val="22"/>
              </w:rPr>
              <w:t>.0</w:t>
            </w:r>
            <w:r w:rsidR="003B74C8" w:rsidRPr="003B74C8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9C18FA" w:rsidRPr="003B74C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6F7889">
              <w:rPr>
                <w:b/>
                <w:bCs/>
                <w:i/>
                <w:iCs/>
                <w:sz w:val="22"/>
                <w:szCs w:val="22"/>
              </w:rPr>
              <w:t xml:space="preserve">8 </w:t>
            </w:r>
            <w:r w:rsidR="009C18FA" w:rsidRPr="003B74C8">
              <w:rPr>
                <w:b/>
                <w:bCs/>
                <w:i/>
                <w:iCs/>
                <w:sz w:val="22"/>
                <w:szCs w:val="22"/>
              </w:rPr>
              <w:t>г</w:t>
            </w:r>
            <w:r w:rsidR="009C18FA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  <w:p w:rsidR="000510B6" w:rsidRPr="00BF2E4D" w:rsidRDefault="000510B6" w:rsidP="00221B2D">
            <w:pPr>
              <w:ind w:left="85" w:right="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 Дата составления и номер протокола собрания (заседания) уполномоченного органа управления эмитента, на котором принято решение о дате составления списка владельцев акций эмитента или иное решение, являющееся основанием для определения даты составления такого списка: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Протокол </w:t>
            </w:r>
            <w:r w:rsidR="00165066">
              <w:rPr>
                <w:b/>
                <w:bCs/>
                <w:i/>
                <w:iCs/>
                <w:sz w:val="22"/>
                <w:szCs w:val="22"/>
              </w:rPr>
              <w:t>№</w:t>
            </w:r>
            <w:r w:rsidR="002D226E"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6F7889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2D226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165066">
              <w:rPr>
                <w:b/>
                <w:bCs/>
                <w:i/>
                <w:iCs/>
                <w:sz w:val="22"/>
                <w:szCs w:val="22"/>
              </w:rPr>
              <w:t xml:space="preserve">заседания </w:t>
            </w:r>
            <w:bookmarkStart w:id="0" w:name="_GoBack"/>
            <w:bookmarkEnd w:id="0"/>
            <w:r>
              <w:rPr>
                <w:b/>
                <w:bCs/>
                <w:i/>
                <w:iCs/>
                <w:sz w:val="22"/>
                <w:szCs w:val="22"/>
              </w:rPr>
              <w:t>совета директоров от</w:t>
            </w:r>
            <w:r w:rsidR="00F73AD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3B74C8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221B2D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7C6FE2">
              <w:rPr>
                <w:b/>
                <w:bCs/>
                <w:i/>
                <w:iCs/>
                <w:sz w:val="22"/>
                <w:szCs w:val="22"/>
              </w:rPr>
              <w:t>.03.201</w:t>
            </w:r>
            <w:r w:rsidR="006F7889">
              <w:rPr>
                <w:b/>
                <w:bCs/>
                <w:i/>
                <w:iCs/>
                <w:sz w:val="22"/>
                <w:szCs w:val="22"/>
              </w:rPr>
              <w:t xml:space="preserve">8 </w:t>
            </w:r>
            <w:r w:rsidR="007C6FE2">
              <w:rPr>
                <w:b/>
                <w:bCs/>
                <w:i/>
                <w:iCs/>
                <w:sz w:val="22"/>
                <w:szCs w:val="22"/>
              </w:rPr>
              <w:t>г</w:t>
            </w:r>
            <w:r w:rsidR="00300B3C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</w:tc>
      </w:tr>
    </w:tbl>
    <w:p w:rsidR="000510B6" w:rsidRDefault="000510B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0510B6">
        <w:trPr>
          <w:cantSplit/>
        </w:trPr>
        <w:tc>
          <w:tcPr>
            <w:tcW w:w="10235" w:type="dxa"/>
            <w:gridSpan w:val="11"/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Подпись</w:t>
            </w:r>
          </w:p>
        </w:tc>
      </w:tr>
      <w:tr w:rsidR="00051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510B6" w:rsidRDefault="000510B6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Default="006F2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А.В.</w:t>
            </w:r>
            <w:r w:rsidR="000510B6">
              <w:rPr>
                <w:sz w:val="22"/>
                <w:szCs w:val="22"/>
              </w:rPr>
              <w:t>Герасименко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</w:tr>
      <w:tr w:rsidR="00051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B6" w:rsidRDefault="000510B6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</w:tr>
      <w:tr w:rsidR="00051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10B6" w:rsidRDefault="000510B6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165066" w:rsidRDefault="003B74C8" w:rsidP="006F78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F7889">
              <w:rPr>
                <w:sz w:val="22"/>
                <w:szCs w:val="22"/>
              </w:rPr>
              <w:t>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Default="00051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Default="002D2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Default="000510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Default="00D82F1B" w:rsidP="006F78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889">
              <w:rPr>
                <w:sz w:val="22"/>
                <w:szCs w:val="22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Default="000510B6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Default="000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Default="000510B6">
            <w:pPr>
              <w:rPr>
                <w:sz w:val="22"/>
                <w:szCs w:val="22"/>
              </w:rPr>
            </w:pPr>
          </w:p>
        </w:tc>
      </w:tr>
      <w:tr w:rsidR="00051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0B6" w:rsidRDefault="000510B6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0B6" w:rsidRDefault="000510B6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0B6" w:rsidRDefault="000510B6"/>
        </w:tc>
      </w:tr>
    </w:tbl>
    <w:p w:rsidR="000510B6" w:rsidRDefault="000510B6">
      <w:pPr>
        <w:rPr>
          <w:sz w:val="24"/>
          <w:szCs w:val="24"/>
        </w:rPr>
      </w:pPr>
    </w:p>
    <w:sectPr w:rsidR="000510B6" w:rsidSect="00571ED3">
      <w:headerReference w:type="default" r:id="rId8"/>
      <w:pgSz w:w="11906" w:h="16838"/>
      <w:pgMar w:top="510" w:right="567" w:bottom="340" w:left="1134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D4" w:rsidRDefault="009218D4">
      <w:r>
        <w:separator/>
      </w:r>
    </w:p>
  </w:endnote>
  <w:endnote w:type="continuationSeparator" w:id="0">
    <w:p w:rsidR="009218D4" w:rsidRDefault="0092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D4" w:rsidRDefault="009218D4">
      <w:r>
        <w:separator/>
      </w:r>
    </w:p>
  </w:footnote>
  <w:footnote w:type="continuationSeparator" w:id="0">
    <w:p w:rsidR="009218D4" w:rsidRDefault="0092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B6" w:rsidRDefault="000510B6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3C8B"/>
    <w:multiLevelType w:val="hybridMultilevel"/>
    <w:tmpl w:val="A8B6C4E2"/>
    <w:lvl w:ilvl="0" w:tplc="3968CDD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E4"/>
    <w:rsid w:val="00026FA9"/>
    <w:rsid w:val="000350F9"/>
    <w:rsid w:val="000510B6"/>
    <w:rsid w:val="00073350"/>
    <w:rsid w:val="00074A8A"/>
    <w:rsid w:val="00154FF3"/>
    <w:rsid w:val="00165066"/>
    <w:rsid w:val="001C13EF"/>
    <w:rsid w:val="001E73DE"/>
    <w:rsid w:val="00221B2D"/>
    <w:rsid w:val="0023253F"/>
    <w:rsid w:val="002D226E"/>
    <w:rsid w:val="002D78DD"/>
    <w:rsid w:val="002F592F"/>
    <w:rsid w:val="00300B3C"/>
    <w:rsid w:val="00327F91"/>
    <w:rsid w:val="00383A17"/>
    <w:rsid w:val="00383CFC"/>
    <w:rsid w:val="003B74C8"/>
    <w:rsid w:val="003C2AF5"/>
    <w:rsid w:val="003C5853"/>
    <w:rsid w:val="00484093"/>
    <w:rsid w:val="004F6DD2"/>
    <w:rsid w:val="00561A8D"/>
    <w:rsid w:val="00571ED3"/>
    <w:rsid w:val="005748C6"/>
    <w:rsid w:val="0059747B"/>
    <w:rsid w:val="005D5D8D"/>
    <w:rsid w:val="00624CDC"/>
    <w:rsid w:val="0065137E"/>
    <w:rsid w:val="006966D8"/>
    <w:rsid w:val="006B6CCE"/>
    <w:rsid w:val="006E2F52"/>
    <w:rsid w:val="006F2F97"/>
    <w:rsid w:val="006F7889"/>
    <w:rsid w:val="007527E0"/>
    <w:rsid w:val="007C6FE2"/>
    <w:rsid w:val="007D76D7"/>
    <w:rsid w:val="007E164C"/>
    <w:rsid w:val="008205B0"/>
    <w:rsid w:val="00824231"/>
    <w:rsid w:val="009218D4"/>
    <w:rsid w:val="00924834"/>
    <w:rsid w:val="00926414"/>
    <w:rsid w:val="009542E8"/>
    <w:rsid w:val="00984182"/>
    <w:rsid w:val="009A47C6"/>
    <w:rsid w:val="009A59E4"/>
    <w:rsid w:val="009C18FA"/>
    <w:rsid w:val="009D5CE3"/>
    <w:rsid w:val="00A25E13"/>
    <w:rsid w:val="00A7475F"/>
    <w:rsid w:val="00AE0675"/>
    <w:rsid w:val="00B20AA2"/>
    <w:rsid w:val="00B31987"/>
    <w:rsid w:val="00BB2D0C"/>
    <w:rsid w:val="00BF2E4D"/>
    <w:rsid w:val="00C268AF"/>
    <w:rsid w:val="00D2744C"/>
    <w:rsid w:val="00D5604A"/>
    <w:rsid w:val="00D617B2"/>
    <w:rsid w:val="00D82F1B"/>
    <w:rsid w:val="00DF702A"/>
    <w:rsid w:val="00E7187A"/>
    <w:rsid w:val="00F56E8A"/>
    <w:rsid w:val="00F73AD6"/>
    <w:rsid w:val="00FA3314"/>
    <w:rsid w:val="00FB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3C7C5"/>
  <w15:docId w15:val="{8EADB08C-1CB0-4526-9E45-443D14FB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D3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571ED3"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1ED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571ED3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571ED3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571E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1ED3"/>
    <w:rPr>
      <w:sz w:val="20"/>
      <w:szCs w:val="20"/>
    </w:rPr>
  </w:style>
  <w:style w:type="paragraph" w:styleId="a5">
    <w:name w:val="footer"/>
    <w:basedOn w:val="a"/>
    <w:link w:val="a6"/>
    <w:uiPriority w:val="99"/>
    <w:rsid w:val="00571E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1ED3"/>
    <w:rPr>
      <w:sz w:val="20"/>
      <w:szCs w:val="20"/>
    </w:rPr>
  </w:style>
  <w:style w:type="character" w:customStyle="1" w:styleId="SUBST">
    <w:name w:val="__SUBST"/>
    <w:uiPriority w:val="99"/>
    <w:rsid w:val="00571ED3"/>
    <w:rPr>
      <w:b/>
      <w:bCs/>
      <w:i/>
      <w:iCs/>
      <w:sz w:val="22"/>
      <w:szCs w:val="22"/>
    </w:rPr>
  </w:style>
  <w:style w:type="paragraph" w:styleId="a7">
    <w:name w:val="Body Text"/>
    <w:basedOn w:val="a"/>
    <w:link w:val="a8"/>
    <w:uiPriority w:val="99"/>
    <w:rsid w:val="00571ED3"/>
    <w:pPr>
      <w:spacing w:after="240"/>
      <w:jc w:val="center"/>
    </w:pPr>
    <w:rPr>
      <w:b/>
      <w:bCs/>
      <w:i/>
      <w:iCs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rsid w:val="00571ED3"/>
    <w:rPr>
      <w:sz w:val="20"/>
      <w:szCs w:val="20"/>
    </w:rPr>
  </w:style>
  <w:style w:type="paragraph" w:customStyle="1" w:styleId="2">
    <w:name w:val="Знак2"/>
    <w:basedOn w:val="a"/>
    <w:uiPriority w:val="99"/>
    <w:rsid w:val="006966D8"/>
    <w:pPr>
      <w:autoSpaceDE/>
      <w:autoSpaceDN/>
    </w:pPr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rsid w:val="006966D8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F59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5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 </Company>
  <LinksUpToDate>false</LinksUpToDate>
  <CharactersWithSpaces>2045</CharactersWithSpaces>
  <SharedDoc>false</SharedDoc>
  <HLinks>
    <vt:vector size="6" baseType="variant">
      <vt:variant>
        <vt:i4>6357117</vt:i4>
      </vt:variant>
      <vt:variant>
        <vt:i4>0</vt:i4>
      </vt:variant>
      <vt:variant>
        <vt:i4>0</vt:i4>
      </vt:variant>
      <vt:variant>
        <vt:i4>5</vt:i4>
      </vt:variant>
      <vt:variant>
        <vt:lpwstr>http://www.e-/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Шанина Наталья Владимировна</cp:lastModifiedBy>
  <cp:revision>3</cp:revision>
  <cp:lastPrinted>2018-03-23T11:31:00Z</cp:lastPrinted>
  <dcterms:created xsi:type="dcterms:W3CDTF">2018-03-23T11:42:00Z</dcterms:created>
  <dcterms:modified xsi:type="dcterms:W3CDTF">2018-03-23T12:48:00Z</dcterms:modified>
</cp:coreProperties>
</file>